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 xml:space="preserve">DECRETO Nº </w:t>
      </w:r>
      <w:r w:rsidR="00B04268" w:rsidRPr="002D6B5E">
        <w:rPr>
          <w:rFonts w:ascii="Arial" w:hAnsi="Arial" w:cs="Arial"/>
          <w:b/>
          <w:sz w:val="24"/>
          <w:szCs w:val="24"/>
        </w:rPr>
        <w:t>042</w:t>
      </w:r>
      <w:r w:rsidRPr="002D6B5E">
        <w:rPr>
          <w:rFonts w:ascii="Arial" w:hAnsi="Arial" w:cs="Arial"/>
          <w:b/>
          <w:sz w:val="24"/>
          <w:szCs w:val="24"/>
        </w:rPr>
        <w:t xml:space="preserve">/20, DE </w:t>
      </w:r>
      <w:r w:rsidR="00B04268" w:rsidRPr="002D6B5E">
        <w:rPr>
          <w:rFonts w:ascii="Arial" w:hAnsi="Arial" w:cs="Arial"/>
          <w:b/>
          <w:sz w:val="24"/>
          <w:szCs w:val="24"/>
        </w:rPr>
        <w:t xml:space="preserve">08 </w:t>
      </w:r>
      <w:r w:rsidR="002E7801" w:rsidRPr="002D6B5E">
        <w:rPr>
          <w:rFonts w:ascii="Arial" w:hAnsi="Arial" w:cs="Arial"/>
          <w:b/>
          <w:sz w:val="24"/>
          <w:szCs w:val="24"/>
        </w:rPr>
        <w:t xml:space="preserve">DE ABRIL </w:t>
      </w:r>
      <w:r w:rsidRPr="002D6B5E">
        <w:rPr>
          <w:rFonts w:ascii="Arial" w:hAnsi="Arial" w:cs="Arial"/>
          <w:b/>
          <w:sz w:val="24"/>
          <w:szCs w:val="24"/>
        </w:rPr>
        <w:t xml:space="preserve">DE 2020. </w:t>
      </w:r>
    </w:p>
    <w:p w:rsidR="00226ED9" w:rsidRPr="002D6B5E" w:rsidRDefault="00226ED9" w:rsidP="00226ED9">
      <w:pPr>
        <w:spacing w:after="0" w:line="240" w:lineRule="auto"/>
        <w:ind w:right="-710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226ED9" w:rsidRPr="002D6B5E" w:rsidRDefault="002E7801" w:rsidP="003A27E9">
      <w:pPr>
        <w:spacing w:after="0" w:line="240" w:lineRule="auto"/>
        <w:ind w:left="2836" w:right="-710"/>
        <w:jc w:val="both"/>
        <w:textAlignment w:val="baseline"/>
        <w:rPr>
          <w:rFonts w:ascii="Arial" w:hAnsi="Arial" w:cs="Arial"/>
          <w:b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 xml:space="preserve">Mantem e reitera as medidas já vigentes no </w:t>
      </w:r>
      <w:proofErr w:type="gramStart"/>
      <w:r w:rsidRPr="002D6B5E">
        <w:rPr>
          <w:rFonts w:ascii="Arial" w:hAnsi="Arial" w:cs="Arial"/>
          <w:b/>
          <w:sz w:val="24"/>
          <w:szCs w:val="24"/>
        </w:rPr>
        <w:t>Município destinadas ao combate da pandemia do COVID-19</w:t>
      </w:r>
      <w:proofErr w:type="gramEnd"/>
      <w:r w:rsidRPr="002D6B5E">
        <w:rPr>
          <w:rFonts w:ascii="Arial" w:hAnsi="Arial" w:cs="Arial"/>
          <w:b/>
          <w:sz w:val="24"/>
          <w:szCs w:val="24"/>
        </w:rPr>
        <w:t xml:space="preserve">; </w:t>
      </w:r>
      <w:r w:rsidR="00602F3F" w:rsidRPr="002D6B5E">
        <w:rPr>
          <w:rFonts w:ascii="Arial" w:hAnsi="Arial" w:cs="Arial"/>
          <w:b/>
          <w:sz w:val="24"/>
          <w:szCs w:val="24"/>
        </w:rPr>
        <w:t xml:space="preserve">limita aos residentes no Município o atendimento, pelas </w:t>
      </w:r>
      <w:r w:rsidRPr="002D6B5E">
        <w:rPr>
          <w:rFonts w:ascii="Arial" w:hAnsi="Arial" w:cs="Arial"/>
          <w:b/>
          <w:sz w:val="24"/>
          <w:szCs w:val="24"/>
        </w:rPr>
        <w:t xml:space="preserve">agências bancárias e </w:t>
      </w:r>
      <w:r w:rsidR="002D3E98" w:rsidRPr="002D6B5E">
        <w:rPr>
          <w:rFonts w:ascii="Arial" w:hAnsi="Arial" w:cs="Arial"/>
          <w:b/>
          <w:sz w:val="24"/>
          <w:szCs w:val="24"/>
        </w:rPr>
        <w:t>Lot</w:t>
      </w:r>
      <w:r w:rsidR="00602F3F" w:rsidRPr="002D6B5E">
        <w:rPr>
          <w:rFonts w:ascii="Arial" w:hAnsi="Arial" w:cs="Arial"/>
          <w:b/>
          <w:sz w:val="24"/>
          <w:szCs w:val="24"/>
        </w:rPr>
        <w:t>erias no Município, para qualquer procedimento que se refira ao auxílio emergencial “coronavoucher”</w:t>
      </w:r>
      <w:r w:rsidR="003A27E9" w:rsidRPr="002D6B5E">
        <w:rPr>
          <w:rFonts w:ascii="Arial" w:hAnsi="Arial" w:cs="Arial"/>
          <w:b/>
          <w:sz w:val="24"/>
          <w:szCs w:val="24"/>
        </w:rPr>
        <w:t xml:space="preserve"> e/ou outro beneficio</w:t>
      </w:r>
      <w:r w:rsidR="00602F3F" w:rsidRPr="002D6B5E">
        <w:rPr>
          <w:rFonts w:ascii="Arial" w:hAnsi="Arial" w:cs="Arial"/>
          <w:b/>
          <w:sz w:val="24"/>
          <w:szCs w:val="24"/>
        </w:rPr>
        <w:t xml:space="preserve">; </w:t>
      </w:r>
      <w:r w:rsidR="008F6D93" w:rsidRPr="002D6B5E">
        <w:rPr>
          <w:rFonts w:ascii="Arial" w:hAnsi="Arial" w:cs="Arial"/>
          <w:b/>
          <w:sz w:val="24"/>
          <w:szCs w:val="24"/>
        </w:rPr>
        <w:t>consolida as Resoluções expedidas pela Secretaria Municipal de Planejamento</w:t>
      </w:r>
      <w:r w:rsidR="00E778B6" w:rsidRPr="002D6B5E">
        <w:rPr>
          <w:rFonts w:ascii="Arial" w:hAnsi="Arial" w:cs="Arial"/>
          <w:b/>
          <w:sz w:val="24"/>
          <w:szCs w:val="24"/>
        </w:rPr>
        <w:t xml:space="preserve"> impondo restrições ao funcionamento do comércio e às empresas em geral, tudo nos termos que especifica.</w:t>
      </w:r>
      <w:r w:rsidR="00226ED9" w:rsidRPr="002D6B5E">
        <w:rPr>
          <w:rFonts w:ascii="Arial" w:hAnsi="Arial" w:cs="Arial"/>
          <w:b/>
          <w:sz w:val="24"/>
          <w:szCs w:val="24"/>
        </w:rPr>
        <w:t xml:space="preserve"> </w:t>
      </w:r>
    </w:p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MARCO ANTONIO CITADINI</w:t>
      </w:r>
      <w:r w:rsidRPr="002D6B5E">
        <w:rPr>
          <w:rFonts w:ascii="Arial" w:eastAsia="Calibri" w:hAnsi="Arial" w:cs="Arial"/>
          <w:sz w:val="24"/>
          <w:szCs w:val="24"/>
        </w:rPr>
        <w:t>, Prefeito do Município de Capão Bonito, Estado de São Paulo, no uso de suas atribuições legais,</w:t>
      </w:r>
    </w:p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226ED9" w:rsidRPr="002D6B5E" w:rsidRDefault="00226ED9" w:rsidP="00226ED9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F6D93" w:rsidRPr="002D6B5E" w:rsidRDefault="008F6D93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D6B5E">
        <w:rPr>
          <w:rFonts w:ascii="Arial" w:hAnsi="Arial" w:cs="Arial"/>
          <w:b/>
          <w:sz w:val="24"/>
          <w:szCs w:val="24"/>
        </w:rPr>
        <w:t>considerando</w:t>
      </w:r>
      <w:proofErr w:type="gramEnd"/>
      <w:r w:rsidRPr="002D6B5E">
        <w:rPr>
          <w:rFonts w:ascii="Arial" w:hAnsi="Arial" w:cs="Arial"/>
          <w:b/>
          <w:sz w:val="24"/>
          <w:szCs w:val="24"/>
        </w:rPr>
        <w:t xml:space="preserve"> </w:t>
      </w:r>
      <w:r w:rsidRPr="002D6B5E">
        <w:rPr>
          <w:rFonts w:ascii="Arial" w:hAnsi="Arial" w:cs="Arial"/>
          <w:sz w:val="24"/>
          <w:szCs w:val="24"/>
        </w:rPr>
        <w:t xml:space="preserve">a situação de excepcionalidade que se vem vivendo no </w:t>
      </w:r>
      <w:proofErr w:type="gramStart"/>
      <w:r w:rsidRPr="002D6B5E">
        <w:rPr>
          <w:rFonts w:ascii="Arial" w:hAnsi="Arial" w:cs="Arial"/>
          <w:sz w:val="24"/>
          <w:szCs w:val="24"/>
        </w:rPr>
        <w:t>combate</w:t>
      </w:r>
      <w:proofErr w:type="gramEnd"/>
      <w:r w:rsidRPr="002D6B5E">
        <w:rPr>
          <w:rFonts w:ascii="Arial" w:hAnsi="Arial" w:cs="Arial"/>
          <w:sz w:val="24"/>
          <w:szCs w:val="24"/>
        </w:rPr>
        <w:t xml:space="preserve"> ao COVID-19, que vem exigindo a cada dia novas</w:t>
      </w:r>
      <w:r w:rsidR="00E778B6" w:rsidRPr="002D6B5E">
        <w:rPr>
          <w:rFonts w:ascii="Arial" w:hAnsi="Arial" w:cs="Arial"/>
          <w:sz w:val="24"/>
          <w:szCs w:val="24"/>
        </w:rPr>
        <w:t xml:space="preserve"> e imediatas</w:t>
      </w:r>
      <w:r w:rsidRPr="002D6B5E">
        <w:rPr>
          <w:rFonts w:ascii="Arial" w:hAnsi="Arial" w:cs="Arial"/>
          <w:sz w:val="24"/>
          <w:szCs w:val="24"/>
        </w:rPr>
        <w:t xml:space="preserve"> ações da administração pública;</w:t>
      </w:r>
    </w:p>
    <w:p w:rsidR="00E778B6" w:rsidRPr="002D6B5E" w:rsidRDefault="00E778B6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E778B6" w:rsidRPr="002D6B5E" w:rsidRDefault="00E778B6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D6B5E">
        <w:rPr>
          <w:rFonts w:ascii="Arial" w:hAnsi="Arial" w:cs="Arial"/>
          <w:b/>
          <w:sz w:val="24"/>
          <w:szCs w:val="24"/>
        </w:rPr>
        <w:t>considerando</w:t>
      </w:r>
      <w:proofErr w:type="gramEnd"/>
      <w:r w:rsidRPr="002D6B5E">
        <w:rPr>
          <w:rFonts w:ascii="Arial" w:hAnsi="Arial" w:cs="Arial"/>
          <w:sz w:val="24"/>
          <w:szCs w:val="24"/>
        </w:rPr>
        <w:t xml:space="preserve"> que o Decreto 64920/2020, do Estado de São Paulo, </w:t>
      </w:r>
      <w:r w:rsidR="00F063FA" w:rsidRPr="002D6B5E">
        <w:rPr>
          <w:rFonts w:ascii="Arial" w:hAnsi="Arial" w:cs="Arial"/>
          <w:sz w:val="24"/>
          <w:szCs w:val="24"/>
        </w:rPr>
        <w:t xml:space="preserve">prorrogou o </w:t>
      </w:r>
      <w:r w:rsidRPr="002D6B5E">
        <w:rPr>
          <w:rFonts w:ascii="Arial" w:hAnsi="Arial" w:cs="Arial"/>
          <w:sz w:val="24"/>
          <w:szCs w:val="24"/>
        </w:rPr>
        <w:t xml:space="preserve"> prazo da quarentena a que se refere o decreto estadual 64881/2020;</w:t>
      </w:r>
    </w:p>
    <w:p w:rsidR="008F6D93" w:rsidRPr="002D6B5E" w:rsidRDefault="008F6D93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8F6D93" w:rsidRPr="002D6B5E" w:rsidRDefault="00E778B6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D6B5E">
        <w:rPr>
          <w:rFonts w:ascii="Arial" w:hAnsi="Arial" w:cs="Arial"/>
          <w:b/>
          <w:sz w:val="24"/>
          <w:szCs w:val="24"/>
        </w:rPr>
        <w:t>considerando</w:t>
      </w:r>
      <w:proofErr w:type="gramEnd"/>
      <w:r w:rsidRPr="002D6B5E">
        <w:rPr>
          <w:rFonts w:ascii="Arial" w:hAnsi="Arial" w:cs="Arial"/>
          <w:sz w:val="24"/>
          <w:szCs w:val="24"/>
        </w:rPr>
        <w:t xml:space="preserve"> que o auxílio emergencial e outros benefícios </w:t>
      </w:r>
      <w:r w:rsidR="003A27E9" w:rsidRPr="002D6B5E">
        <w:rPr>
          <w:rFonts w:ascii="Arial" w:hAnsi="Arial" w:cs="Arial"/>
          <w:sz w:val="24"/>
          <w:szCs w:val="24"/>
        </w:rPr>
        <w:t xml:space="preserve">constituem </w:t>
      </w:r>
      <w:r w:rsidRPr="002D6B5E">
        <w:rPr>
          <w:rFonts w:ascii="Arial" w:hAnsi="Arial" w:cs="Arial"/>
          <w:sz w:val="24"/>
          <w:szCs w:val="24"/>
        </w:rPr>
        <w:t xml:space="preserve">fator de previsível acúmulo de pessoas e possíveis deslocamentos </w:t>
      </w:r>
      <w:r w:rsidR="003A27E9" w:rsidRPr="002D6B5E">
        <w:rPr>
          <w:rFonts w:ascii="Arial" w:hAnsi="Arial" w:cs="Arial"/>
          <w:sz w:val="24"/>
          <w:szCs w:val="24"/>
        </w:rPr>
        <w:t>consideráveis de residentes de outros Municípios para Capão Bonito;</w:t>
      </w:r>
      <w:r w:rsidRPr="002D6B5E">
        <w:rPr>
          <w:rFonts w:ascii="Arial" w:hAnsi="Arial" w:cs="Arial"/>
          <w:sz w:val="24"/>
          <w:szCs w:val="24"/>
        </w:rPr>
        <w:t xml:space="preserve"> </w:t>
      </w:r>
    </w:p>
    <w:p w:rsidR="008F6A2D" w:rsidRPr="002D6B5E" w:rsidRDefault="008F6A2D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0450FE" w:rsidRPr="002D6B5E" w:rsidRDefault="00A118C8" w:rsidP="000450FE">
      <w:pPr>
        <w:spacing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proofErr w:type="gramStart"/>
      <w:r w:rsidRPr="002D6B5E">
        <w:rPr>
          <w:rFonts w:ascii="Arial" w:hAnsi="Arial" w:cs="Arial"/>
          <w:b/>
          <w:sz w:val="24"/>
          <w:szCs w:val="24"/>
        </w:rPr>
        <w:t>considerando</w:t>
      </w:r>
      <w:proofErr w:type="gramEnd"/>
      <w:r w:rsidRPr="002D6B5E">
        <w:rPr>
          <w:rFonts w:ascii="Arial" w:hAnsi="Arial" w:cs="Arial"/>
          <w:sz w:val="24"/>
          <w:szCs w:val="24"/>
        </w:rPr>
        <w:t xml:space="preserve"> a necessidade de consolidar as medidas restritivas</w:t>
      </w:r>
      <w:r w:rsidR="008F6A2D" w:rsidRPr="002D6B5E">
        <w:rPr>
          <w:rFonts w:ascii="Arial" w:hAnsi="Arial" w:cs="Arial"/>
          <w:sz w:val="24"/>
          <w:szCs w:val="24"/>
        </w:rPr>
        <w:t xml:space="preserve"> </w:t>
      </w:r>
      <w:r w:rsidRPr="002D6B5E">
        <w:rPr>
          <w:rFonts w:ascii="Arial" w:hAnsi="Arial" w:cs="Arial"/>
          <w:sz w:val="24"/>
          <w:szCs w:val="24"/>
        </w:rPr>
        <w:t xml:space="preserve">já impostas através de Resoluções, </w:t>
      </w:r>
      <w:r w:rsidR="008F6A2D" w:rsidRPr="002D6B5E">
        <w:rPr>
          <w:rFonts w:ascii="Arial" w:hAnsi="Arial" w:cs="Arial"/>
          <w:sz w:val="24"/>
          <w:szCs w:val="24"/>
        </w:rPr>
        <w:t xml:space="preserve">bem como recomendações nelas constantes, </w:t>
      </w:r>
      <w:r w:rsidRPr="002D6B5E">
        <w:rPr>
          <w:rFonts w:ascii="Arial" w:hAnsi="Arial" w:cs="Arial"/>
          <w:sz w:val="24"/>
          <w:szCs w:val="24"/>
        </w:rPr>
        <w:t>para melhor compreensão e eventual ação da fiscalização,</w:t>
      </w:r>
    </w:p>
    <w:p w:rsidR="00A118C8" w:rsidRPr="002D6B5E" w:rsidRDefault="00A118C8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b/>
          <w:sz w:val="24"/>
          <w:szCs w:val="24"/>
        </w:rPr>
      </w:pPr>
    </w:p>
    <w:p w:rsidR="00226ED9" w:rsidRPr="002D6B5E" w:rsidRDefault="00226ED9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>D E C R E T A</w:t>
      </w:r>
      <w:r w:rsidRPr="002D6B5E">
        <w:rPr>
          <w:rFonts w:ascii="Arial" w:hAnsi="Arial" w:cs="Arial"/>
          <w:sz w:val="24"/>
          <w:szCs w:val="24"/>
        </w:rPr>
        <w:t xml:space="preserve">: </w:t>
      </w:r>
    </w:p>
    <w:p w:rsidR="00F82510" w:rsidRPr="002D6B5E" w:rsidRDefault="00F82510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</w:p>
    <w:p w:rsidR="00F82510" w:rsidRPr="002D6B5E" w:rsidRDefault="008F6A2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>Art. 1º</w:t>
      </w:r>
      <w:r w:rsidRPr="002D6B5E">
        <w:rPr>
          <w:rFonts w:ascii="Arial" w:hAnsi="Arial" w:cs="Arial"/>
          <w:sz w:val="24"/>
          <w:szCs w:val="24"/>
        </w:rPr>
        <w:tab/>
      </w:r>
      <w:r w:rsidR="00F82510" w:rsidRPr="002D6B5E">
        <w:rPr>
          <w:rFonts w:ascii="Arial" w:hAnsi="Arial" w:cs="Arial"/>
          <w:sz w:val="24"/>
          <w:szCs w:val="24"/>
        </w:rPr>
        <w:t>Tendo em vista a prorrogação do prazo da quarentena, através do decreto estadual 64.920/2020, fica</w:t>
      </w:r>
      <w:r w:rsidRPr="002D6B5E">
        <w:rPr>
          <w:rFonts w:ascii="Arial" w:hAnsi="Arial" w:cs="Arial"/>
          <w:sz w:val="24"/>
          <w:szCs w:val="24"/>
        </w:rPr>
        <w:t xml:space="preserve"> mantida a quarentena, bem como </w:t>
      </w:r>
      <w:r w:rsidR="00F82510" w:rsidRPr="002D6B5E">
        <w:rPr>
          <w:rFonts w:ascii="Arial" w:hAnsi="Arial" w:cs="Arial"/>
          <w:sz w:val="24"/>
          <w:szCs w:val="24"/>
        </w:rPr>
        <w:t xml:space="preserve">mantidas e reiteradas todas as determinações já baixadas pelo Município, por decretos </w:t>
      </w:r>
      <w:r w:rsidR="00F063FA" w:rsidRPr="002D6B5E">
        <w:rPr>
          <w:rFonts w:ascii="Arial" w:hAnsi="Arial" w:cs="Arial"/>
          <w:sz w:val="24"/>
          <w:szCs w:val="24"/>
        </w:rPr>
        <w:t>e/</w:t>
      </w:r>
      <w:r w:rsidR="00F82510" w:rsidRPr="002D6B5E">
        <w:rPr>
          <w:rFonts w:ascii="Arial" w:hAnsi="Arial" w:cs="Arial"/>
          <w:sz w:val="24"/>
          <w:szCs w:val="24"/>
        </w:rPr>
        <w:t xml:space="preserve">ou resoluções, destinadas ao combate ao COVID-19. </w:t>
      </w:r>
    </w:p>
    <w:p w:rsidR="004E36C4" w:rsidRPr="002D6B5E" w:rsidRDefault="008F6A2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>Art.</w:t>
      </w:r>
      <w:r w:rsidRPr="002D6B5E">
        <w:rPr>
          <w:rFonts w:ascii="Arial" w:hAnsi="Arial" w:cs="Arial"/>
          <w:b/>
          <w:sz w:val="24"/>
          <w:szCs w:val="24"/>
        </w:rPr>
        <w:tab/>
        <w:t xml:space="preserve"> 2º</w:t>
      </w:r>
      <w:r w:rsidRPr="002D6B5E">
        <w:rPr>
          <w:rFonts w:ascii="Arial" w:hAnsi="Arial" w:cs="Arial"/>
          <w:sz w:val="24"/>
          <w:szCs w:val="24"/>
        </w:rPr>
        <w:t xml:space="preserve"> </w:t>
      </w:r>
      <w:r w:rsidR="00F82510" w:rsidRPr="002D6B5E">
        <w:rPr>
          <w:rFonts w:ascii="Arial" w:hAnsi="Arial" w:cs="Arial"/>
          <w:sz w:val="24"/>
          <w:szCs w:val="24"/>
        </w:rPr>
        <w:t>Fica acrescido que, c</w:t>
      </w:r>
      <w:r w:rsidR="00C52C67" w:rsidRPr="002D6B5E">
        <w:rPr>
          <w:rFonts w:ascii="Arial" w:hAnsi="Arial" w:cs="Arial"/>
          <w:sz w:val="24"/>
          <w:szCs w:val="24"/>
        </w:rPr>
        <w:t>onforme estabelecido com os respectivos gerentes locais, a</w:t>
      </w:r>
      <w:r w:rsidR="003A27E9" w:rsidRPr="002D6B5E">
        <w:rPr>
          <w:rFonts w:ascii="Arial" w:hAnsi="Arial" w:cs="Arial"/>
          <w:sz w:val="24"/>
          <w:szCs w:val="24"/>
        </w:rPr>
        <w:t xml:space="preserve">s agências bancárias e estabelecimentos afins, bem como as lotéricas, localizadas em Capão Bonito deverão, temporariamente, em relação a qualquer procedimento destinado à obtenção do auxílio emergencial e/ou qualquer </w:t>
      </w:r>
      <w:r w:rsidR="003A27E9" w:rsidRPr="002D6B5E">
        <w:rPr>
          <w:rFonts w:ascii="Arial" w:hAnsi="Arial" w:cs="Arial"/>
          <w:sz w:val="24"/>
          <w:szCs w:val="24"/>
        </w:rPr>
        <w:lastRenderedPageBreak/>
        <w:t xml:space="preserve">benefício, </w:t>
      </w:r>
      <w:r w:rsidR="00F063FA" w:rsidRPr="002D6B5E">
        <w:rPr>
          <w:rFonts w:ascii="Arial" w:hAnsi="Arial" w:cs="Arial"/>
          <w:sz w:val="24"/>
          <w:szCs w:val="24"/>
        </w:rPr>
        <w:t xml:space="preserve">restringir o </w:t>
      </w:r>
      <w:r w:rsidR="003A27E9" w:rsidRPr="002D6B5E">
        <w:rPr>
          <w:rFonts w:ascii="Arial" w:hAnsi="Arial" w:cs="Arial"/>
          <w:sz w:val="24"/>
          <w:szCs w:val="24"/>
        </w:rPr>
        <w:t>atendimento exclusivamente aos cidadãos residentes em Capão Bonito</w:t>
      </w:r>
      <w:r w:rsidR="004E36C4" w:rsidRPr="002D6B5E">
        <w:rPr>
          <w:rFonts w:ascii="Arial" w:hAnsi="Arial" w:cs="Arial"/>
          <w:sz w:val="24"/>
          <w:szCs w:val="24"/>
        </w:rPr>
        <w:t xml:space="preserve">. </w:t>
      </w:r>
    </w:p>
    <w:p w:rsidR="00C52C67" w:rsidRPr="002D6B5E" w:rsidRDefault="008F6A2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>Art. 3º</w:t>
      </w:r>
      <w:r w:rsidR="00B04268" w:rsidRPr="002D6B5E">
        <w:rPr>
          <w:rFonts w:ascii="Arial" w:hAnsi="Arial" w:cs="Arial"/>
          <w:sz w:val="24"/>
          <w:szCs w:val="24"/>
        </w:rPr>
        <w:t xml:space="preserve"> </w:t>
      </w:r>
      <w:r w:rsidR="00C52C67" w:rsidRPr="002D6B5E">
        <w:rPr>
          <w:rFonts w:ascii="Arial" w:hAnsi="Arial" w:cs="Arial"/>
          <w:sz w:val="24"/>
          <w:szCs w:val="24"/>
        </w:rPr>
        <w:t>Para cumprimento do art.</w:t>
      </w:r>
      <w:r w:rsidRPr="002D6B5E">
        <w:rPr>
          <w:rFonts w:ascii="Arial" w:hAnsi="Arial" w:cs="Arial"/>
          <w:sz w:val="24"/>
          <w:szCs w:val="24"/>
        </w:rPr>
        <w:t xml:space="preserve"> 2º, a</w:t>
      </w:r>
      <w:r w:rsidR="00C52C67" w:rsidRPr="002D6B5E">
        <w:rPr>
          <w:rFonts w:ascii="Arial" w:hAnsi="Arial" w:cs="Arial"/>
          <w:sz w:val="24"/>
          <w:szCs w:val="24"/>
        </w:rPr>
        <w:t xml:space="preserve">cima, deverão, os responsáveis </w:t>
      </w:r>
      <w:r w:rsidR="004E36C4" w:rsidRPr="002D6B5E">
        <w:rPr>
          <w:rFonts w:ascii="Arial" w:hAnsi="Arial" w:cs="Arial"/>
          <w:sz w:val="24"/>
          <w:szCs w:val="24"/>
        </w:rPr>
        <w:t>por tais estabelecimentos</w:t>
      </w:r>
      <w:r w:rsidR="00C52C67" w:rsidRPr="002D6B5E">
        <w:rPr>
          <w:rFonts w:ascii="Arial" w:hAnsi="Arial" w:cs="Arial"/>
          <w:sz w:val="24"/>
          <w:szCs w:val="24"/>
        </w:rPr>
        <w:t>, adotar as providências necessárias, sobretudo de triagem, se possível nas filas,</w:t>
      </w:r>
      <w:r w:rsidR="00B04268" w:rsidRPr="002D6B5E">
        <w:rPr>
          <w:rFonts w:ascii="Arial" w:hAnsi="Arial" w:cs="Arial"/>
          <w:sz w:val="24"/>
          <w:szCs w:val="24"/>
        </w:rPr>
        <w:t xml:space="preserve"> </w:t>
      </w:r>
      <w:r w:rsidR="00C52C67" w:rsidRPr="002D6B5E">
        <w:rPr>
          <w:rFonts w:ascii="Arial" w:hAnsi="Arial" w:cs="Arial"/>
          <w:sz w:val="24"/>
          <w:szCs w:val="24"/>
        </w:rPr>
        <w:t xml:space="preserve">ainda fora do estabelecimento, evitando-se constrangimentos e aglomeração. </w:t>
      </w:r>
    </w:p>
    <w:p w:rsidR="003A27E9" w:rsidRPr="002D6B5E" w:rsidRDefault="00C52C67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sz w:val="24"/>
          <w:szCs w:val="24"/>
        </w:rPr>
        <w:t xml:space="preserve"> </w:t>
      </w:r>
      <w:r w:rsidR="008F6A2D" w:rsidRPr="002D6B5E">
        <w:rPr>
          <w:rFonts w:ascii="Arial" w:hAnsi="Arial" w:cs="Arial"/>
          <w:b/>
          <w:sz w:val="24"/>
          <w:szCs w:val="24"/>
        </w:rPr>
        <w:t>Art.</w:t>
      </w:r>
      <w:r w:rsidR="002D6B5E">
        <w:rPr>
          <w:rFonts w:ascii="Arial" w:hAnsi="Arial" w:cs="Arial"/>
          <w:b/>
          <w:sz w:val="24"/>
          <w:szCs w:val="24"/>
        </w:rPr>
        <w:t xml:space="preserve"> </w:t>
      </w:r>
      <w:r w:rsidR="008F6A2D" w:rsidRPr="002D6B5E">
        <w:rPr>
          <w:rFonts w:ascii="Arial" w:hAnsi="Arial" w:cs="Arial"/>
          <w:b/>
          <w:sz w:val="24"/>
          <w:szCs w:val="24"/>
        </w:rPr>
        <w:t>4º</w:t>
      </w:r>
      <w:r w:rsidR="00B04268" w:rsidRPr="002D6B5E">
        <w:rPr>
          <w:rFonts w:ascii="Arial" w:hAnsi="Arial" w:cs="Arial"/>
          <w:sz w:val="24"/>
          <w:szCs w:val="24"/>
        </w:rPr>
        <w:t xml:space="preserve"> </w:t>
      </w:r>
      <w:r w:rsidRPr="002D6B5E">
        <w:rPr>
          <w:rFonts w:ascii="Arial" w:hAnsi="Arial" w:cs="Arial"/>
          <w:sz w:val="24"/>
          <w:szCs w:val="24"/>
        </w:rPr>
        <w:t xml:space="preserve">Caberá, ainda, aos responsáveis locais daqueles estabelecimentos, a divulgação da presente medida, com a </w:t>
      </w:r>
      <w:r w:rsidR="004E36C4" w:rsidRPr="002D6B5E">
        <w:rPr>
          <w:rFonts w:ascii="Arial" w:hAnsi="Arial" w:cs="Arial"/>
          <w:sz w:val="24"/>
          <w:szCs w:val="24"/>
        </w:rPr>
        <w:t>amplitude</w:t>
      </w:r>
      <w:r w:rsidRPr="002D6B5E">
        <w:rPr>
          <w:rFonts w:ascii="Arial" w:hAnsi="Arial" w:cs="Arial"/>
          <w:sz w:val="24"/>
          <w:szCs w:val="24"/>
        </w:rPr>
        <w:t xml:space="preserve"> necessária</w:t>
      </w:r>
      <w:r w:rsidR="004E36C4" w:rsidRPr="002D6B5E">
        <w:rPr>
          <w:rFonts w:ascii="Arial" w:hAnsi="Arial" w:cs="Arial"/>
          <w:sz w:val="24"/>
          <w:szCs w:val="24"/>
        </w:rPr>
        <w:t xml:space="preserve"> e pelos meios que entenderem necessários</w:t>
      </w:r>
      <w:r w:rsidRPr="002D6B5E">
        <w:rPr>
          <w:rFonts w:ascii="Arial" w:hAnsi="Arial" w:cs="Arial"/>
          <w:sz w:val="24"/>
          <w:szCs w:val="24"/>
        </w:rPr>
        <w:t xml:space="preserve">. </w:t>
      </w:r>
      <w:r w:rsidR="004E36C4" w:rsidRPr="002D6B5E">
        <w:rPr>
          <w:rFonts w:ascii="Arial" w:hAnsi="Arial" w:cs="Arial"/>
          <w:sz w:val="24"/>
          <w:szCs w:val="24"/>
        </w:rPr>
        <w:t xml:space="preserve"> </w:t>
      </w:r>
      <w:r w:rsidR="003A27E9" w:rsidRPr="002D6B5E">
        <w:rPr>
          <w:rFonts w:ascii="Arial" w:hAnsi="Arial" w:cs="Arial"/>
          <w:sz w:val="24"/>
          <w:szCs w:val="24"/>
        </w:rPr>
        <w:t xml:space="preserve"> </w:t>
      </w:r>
    </w:p>
    <w:p w:rsidR="00C52C67" w:rsidRPr="002D6B5E" w:rsidRDefault="008F6A2D" w:rsidP="00226ED9">
      <w:pPr>
        <w:spacing w:before="165" w:after="0" w:line="240" w:lineRule="auto"/>
        <w:ind w:right="-710" w:firstLine="141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sz w:val="24"/>
          <w:szCs w:val="24"/>
        </w:rPr>
        <w:t xml:space="preserve"> </w:t>
      </w:r>
      <w:r w:rsidRPr="002D6B5E">
        <w:rPr>
          <w:rFonts w:ascii="Arial" w:hAnsi="Arial" w:cs="Arial"/>
          <w:b/>
          <w:sz w:val="24"/>
          <w:szCs w:val="24"/>
        </w:rPr>
        <w:t>Art. 5º</w:t>
      </w:r>
      <w:r w:rsidRPr="002D6B5E">
        <w:rPr>
          <w:rFonts w:ascii="Arial" w:hAnsi="Arial" w:cs="Arial"/>
          <w:sz w:val="24"/>
          <w:szCs w:val="24"/>
        </w:rPr>
        <w:t xml:space="preserve"> </w:t>
      </w:r>
      <w:r w:rsidR="00534B03" w:rsidRPr="002D6B5E">
        <w:rPr>
          <w:rFonts w:ascii="Arial" w:hAnsi="Arial" w:cs="Arial"/>
          <w:sz w:val="24"/>
          <w:szCs w:val="24"/>
        </w:rPr>
        <w:t xml:space="preserve">Consolidam-se, nos seguintes termos, as Resoluções restritivas e as orientações/recomendações </w:t>
      </w:r>
      <w:r w:rsidR="00A118C8" w:rsidRPr="002D6B5E">
        <w:rPr>
          <w:rFonts w:ascii="Arial" w:hAnsi="Arial" w:cs="Arial"/>
          <w:sz w:val="24"/>
          <w:szCs w:val="24"/>
        </w:rPr>
        <w:t xml:space="preserve">já </w:t>
      </w:r>
      <w:r w:rsidR="00534B03" w:rsidRPr="002D6B5E">
        <w:rPr>
          <w:rFonts w:ascii="Arial" w:hAnsi="Arial" w:cs="Arial"/>
          <w:sz w:val="24"/>
          <w:szCs w:val="24"/>
        </w:rPr>
        <w:t>baixadas pela Secretaria Municipal de Planejamento</w:t>
      </w:r>
      <w:r w:rsidR="00E136F4" w:rsidRPr="002D6B5E">
        <w:rPr>
          <w:rFonts w:ascii="Arial" w:hAnsi="Arial" w:cs="Arial"/>
          <w:sz w:val="24"/>
          <w:szCs w:val="24"/>
        </w:rPr>
        <w:t xml:space="preserve">, que passam a integrar o presente </w:t>
      </w:r>
      <w:r w:rsidR="00BD6B53" w:rsidRPr="002D6B5E">
        <w:rPr>
          <w:rFonts w:ascii="Arial" w:hAnsi="Arial" w:cs="Arial"/>
          <w:sz w:val="24"/>
          <w:szCs w:val="24"/>
        </w:rPr>
        <w:t>De</w:t>
      </w:r>
      <w:r w:rsidR="00E136F4" w:rsidRPr="002D6B5E">
        <w:rPr>
          <w:rFonts w:ascii="Arial" w:hAnsi="Arial" w:cs="Arial"/>
          <w:sz w:val="24"/>
          <w:szCs w:val="24"/>
        </w:rPr>
        <w:t>creto</w:t>
      </w:r>
      <w:r w:rsidR="00534B03" w:rsidRPr="002D6B5E">
        <w:rPr>
          <w:rFonts w:ascii="Arial" w:hAnsi="Arial" w:cs="Arial"/>
          <w:sz w:val="24"/>
          <w:szCs w:val="24"/>
        </w:rPr>
        <w:t>:</w:t>
      </w:r>
    </w:p>
    <w:p w:rsidR="00BD6B53" w:rsidRPr="002D6B5E" w:rsidRDefault="00BD6B53" w:rsidP="00A118C8">
      <w:pPr>
        <w:spacing w:after="260" w:line="220" w:lineRule="auto"/>
        <w:ind w:left="14" w:right="70" w:firstLine="1400"/>
        <w:jc w:val="both"/>
        <w:rPr>
          <w:rFonts w:ascii="Arial" w:eastAsia="Calibri" w:hAnsi="Arial" w:cs="Arial"/>
          <w:sz w:val="24"/>
          <w:szCs w:val="24"/>
        </w:rPr>
      </w:pPr>
    </w:p>
    <w:p w:rsidR="00A118C8" w:rsidRPr="002D6B5E" w:rsidRDefault="00A118C8" w:rsidP="00A118C8">
      <w:pPr>
        <w:spacing w:after="260" w:line="220" w:lineRule="auto"/>
        <w:ind w:left="14" w:right="7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Ficam</w:t>
      </w:r>
      <w:r w:rsidRPr="002D6B5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suspensos(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>as)</w:t>
      </w:r>
      <w:r w:rsidRPr="002D6B5E">
        <w:rPr>
          <w:rFonts w:ascii="Arial" w:eastAsia="Calibri" w:hAnsi="Arial" w:cs="Arial"/>
          <w:sz w:val="24"/>
          <w:szCs w:val="24"/>
        </w:rPr>
        <w:t>: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</w:t>
      </w:r>
      <w:r w:rsidRPr="002D6B5E">
        <w:rPr>
          <w:rFonts w:ascii="Arial" w:eastAsia="Calibri" w:hAnsi="Arial" w:cs="Arial"/>
          <w:sz w:val="24"/>
          <w:szCs w:val="24"/>
        </w:rPr>
        <w:t xml:space="preserve"> - emissões de Alvarás de Funcionamento para qualquer tipo de evento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, seja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 xml:space="preserve"> público ou privado e todos os alvarás de eventos expedidos anteriormente a este Decreto;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II</w:t>
      </w:r>
      <w:r w:rsidRPr="002D6B5E">
        <w:rPr>
          <w:rFonts w:ascii="Arial" w:eastAsia="Calibri" w:hAnsi="Arial" w:cs="Arial"/>
          <w:sz w:val="24"/>
          <w:szCs w:val="24"/>
        </w:rPr>
        <w:t xml:space="preserve"> - aglomerações em locais públicos e privados, independentemente do número de pessoas;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III</w:t>
      </w:r>
      <w:r w:rsidRPr="002D6B5E">
        <w:rPr>
          <w:rFonts w:ascii="Arial" w:eastAsia="Calibri" w:hAnsi="Arial" w:cs="Arial"/>
          <w:sz w:val="24"/>
          <w:szCs w:val="24"/>
        </w:rPr>
        <w:t xml:space="preserve"> - atividades e eventos esportivos em quadras, campos de futebol e estádios;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IV</w:t>
      </w:r>
      <w:r w:rsidRPr="002D6B5E">
        <w:rPr>
          <w:rFonts w:ascii="Arial" w:eastAsia="Calibri" w:hAnsi="Arial" w:cs="Arial"/>
          <w:sz w:val="24"/>
          <w:szCs w:val="24"/>
        </w:rPr>
        <w:t xml:space="preserve"> - atividades de casas noturnas, de salões de festas e de eventos, de associações e de clubes recreativos;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V</w:t>
      </w:r>
      <w:r w:rsidRPr="002D6B5E">
        <w:rPr>
          <w:rFonts w:ascii="Arial" w:eastAsia="Calibri" w:hAnsi="Arial" w:cs="Arial"/>
          <w:sz w:val="24"/>
          <w:szCs w:val="24"/>
        </w:rPr>
        <w:t xml:space="preserve"> - atividades de templos religiosos e de casas de cultos;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VI</w:t>
      </w:r>
      <w:r w:rsidRPr="002D6B5E">
        <w:rPr>
          <w:rFonts w:ascii="Arial" w:eastAsia="Calibri" w:hAnsi="Arial" w:cs="Arial"/>
          <w:sz w:val="24"/>
          <w:szCs w:val="24"/>
        </w:rPr>
        <w:t xml:space="preserve"> - o funcionamento de academias de práticas esportivas e estabelecimentos similares;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VII</w:t>
      </w:r>
      <w:r w:rsidRPr="002D6B5E">
        <w:rPr>
          <w:rFonts w:ascii="Arial" w:eastAsia="Calibri" w:hAnsi="Arial" w:cs="Arial"/>
          <w:sz w:val="24"/>
          <w:szCs w:val="24"/>
        </w:rPr>
        <w:t xml:space="preserve"> - o comércio em geral, varejista ou 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atacadista, ressalvadas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 xml:space="preserve"> as atividades internas que não envolvam atendimento presencial ao público. Esses estabelecimentos deverão praticar o sistema de comércio 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delivery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>, quando aplicável.</w:t>
      </w:r>
    </w:p>
    <w:p w:rsidR="00A118C8" w:rsidRPr="002D6B5E" w:rsidRDefault="00A118C8" w:rsidP="00BD6B53">
      <w:pPr>
        <w:spacing w:after="260" w:line="220" w:lineRule="auto"/>
        <w:ind w:left="14" w:right="-71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VIII</w:t>
      </w:r>
      <w:r w:rsidRPr="002D6B5E">
        <w:rPr>
          <w:rFonts w:ascii="Arial" w:eastAsia="Calibri" w:hAnsi="Arial" w:cs="Arial"/>
          <w:sz w:val="24"/>
          <w:szCs w:val="24"/>
        </w:rPr>
        <w:t xml:space="preserve"> - o consumo local em bares, restaurantes, lanchonetes, padarias, mercearias, mercados e supermercados;</w:t>
      </w:r>
    </w:p>
    <w:p w:rsidR="00A118C8" w:rsidRPr="002D6B5E" w:rsidRDefault="00A118C8" w:rsidP="00A118C8">
      <w:pPr>
        <w:spacing w:after="260" w:line="220" w:lineRule="auto"/>
        <w:ind w:left="14" w:right="70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IX</w:t>
      </w:r>
      <w:r w:rsidRPr="002D6B5E">
        <w:rPr>
          <w:rFonts w:ascii="Arial" w:eastAsia="Calibri" w:hAnsi="Arial" w:cs="Arial"/>
          <w:sz w:val="24"/>
          <w:szCs w:val="24"/>
        </w:rPr>
        <w:t xml:space="preserve"> - o comércio ambulante.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 As restrições </w:t>
      </w:r>
      <w:r w:rsidRPr="002D6B5E">
        <w:rPr>
          <w:rFonts w:ascii="Arial" w:eastAsia="Calibri" w:hAnsi="Arial" w:cs="Arial"/>
          <w:b/>
          <w:sz w:val="24"/>
          <w:szCs w:val="24"/>
        </w:rPr>
        <w:t>não se aplicam a estabelecimentos que tenham por objeto atividades essenciais</w:t>
      </w:r>
      <w:r w:rsidRPr="002D6B5E">
        <w:rPr>
          <w:rFonts w:ascii="Arial" w:eastAsia="Calibri" w:hAnsi="Arial" w:cs="Arial"/>
          <w:sz w:val="24"/>
          <w:szCs w:val="24"/>
        </w:rPr>
        <w:t>, na seguinte conformidade:</w:t>
      </w:r>
    </w:p>
    <w:p w:rsidR="00A118C8" w:rsidRPr="002D6B5E" w:rsidRDefault="00A118C8" w:rsidP="00BD6B53">
      <w:pPr>
        <w:spacing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lastRenderedPageBreak/>
        <w:t xml:space="preserve">1.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saúde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>:</w:t>
      </w:r>
      <w:r w:rsidRPr="002D6B5E">
        <w:rPr>
          <w:rFonts w:ascii="Arial" w:eastAsia="Calibri" w:hAnsi="Arial" w:cs="Arial"/>
          <w:sz w:val="24"/>
          <w:szCs w:val="24"/>
        </w:rPr>
        <w:t xml:space="preserve"> hospitais, clínicas, serviços de óticas, farmácias, estabelecimentos de saúde animal;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>2.</w:t>
      </w:r>
      <w:r w:rsidR="00B04268" w:rsidRPr="002D6B5E">
        <w:rPr>
          <w:rFonts w:ascii="Arial" w:eastAsia="Calibri" w:hAnsi="Arial" w:cs="Arial"/>
          <w:sz w:val="24"/>
          <w:szCs w:val="24"/>
        </w:rPr>
        <w:t xml:space="preserve">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alimentação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>:</w:t>
      </w:r>
      <w:r w:rsidRPr="002D6B5E">
        <w:rPr>
          <w:rFonts w:ascii="Arial" w:eastAsia="Calibri" w:hAnsi="Arial" w:cs="Arial"/>
          <w:sz w:val="24"/>
          <w:szCs w:val="24"/>
        </w:rPr>
        <w:t xml:space="preserve"> supermercados, mercados, mercearias, quitandas, padarias, açougues e lojas de suplemento, bem como os serviços de entrega (“delivery”) e “drive thru” de bares, restaurantes e lanchonetes. Mercados e supermercados deverão, porém, seguir as </w:t>
      </w:r>
      <w:r w:rsidRPr="002D6B5E">
        <w:rPr>
          <w:rFonts w:ascii="Arial" w:eastAsia="Calibri" w:hAnsi="Arial" w:cs="Arial"/>
          <w:b/>
          <w:sz w:val="24"/>
          <w:szCs w:val="24"/>
        </w:rPr>
        <w:t>seguintes orientações</w:t>
      </w:r>
      <w:r w:rsidRPr="002D6B5E">
        <w:rPr>
          <w:rFonts w:ascii="Arial" w:eastAsia="Calibri" w:hAnsi="Arial" w:cs="Arial"/>
          <w:sz w:val="24"/>
          <w:szCs w:val="24"/>
        </w:rPr>
        <w:t>: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>a) em suas áreas comuns e/ou de venda, impedir aglomerações superiores a 50 (cinquenta) pessoas, devendo, também, manter o controle e uma distância adequada e segura entre os clientes nas filas (pelo menos um metro de distância entre cada um).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abastecimento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>:</w:t>
      </w:r>
      <w:r w:rsidRPr="002D6B5E">
        <w:rPr>
          <w:rFonts w:ascii="Arial" w:eastAsia="Calibri" w:hAnsi="Arial" w:cs="Arial"/>
          <w:sz w:val="24"/>
          <w:szCs w:val="24"/>
        </w:rPr>
        <w:t xml:space="preserve"> cadeia de abastecimento e logística, produção agropecuária e agroindústria, transportadoras, postos de combustíveis e derivados, armazéns, borracharias, lojas de autopeças, oficinas mecânicas, lojas de materiais de construção, tintas e acabamentos;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4.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serviços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 gerais:</w:t>
      </w:r>
      <w:r w:rsidRPr="002D6B5E">
        <w:rPr>
          <w:rFonts w:ascii="Arial" w:eastAsia="Calibri" w:hAnsi="Arial" w:cs="Arial"/>
          <w:sz w:val="24"/>
          <w:szCs w:val="24"/>
        </w:rPr>
        <w:t xml:space="preserve"> lavanderias, serviços de limpeza, hotéis, manutenção e zeladoria, bancas de jornais, serviços de call center, lotéricas;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5.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segurança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: </w:t>
      </w:r>
      <w:r w:rsidRPr="002D6B5E">
        <w:rPr>
          <w:rFonts w:ascii="Arial" w:eastAsia="Calibri" w:hAnsi="Arial" w:cs="Arial"/>
          <w:sz w:val="24"/>
          <w:szCs w:val="24"/>
        </w:rPr>
        <w:t>serviços de segurança privada;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6.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serviços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 funerários</w:t>
      </w:r>
      <w:r w:rsidRPr="002D6B5E">
        <w:rPr>
          <w:rFonts w:ascii="Arial" w:eastAsia="Calibri" w:hAnsi="Arial" w:cs="Arial"/>
          <w:sz w:val="24"/>
          <w:szCs w:val="24"/>
        </w:rPr>
        <w:t xml:space="preserve">: devendo estes, porém, seguir as </w:t>
      </w:r>
      <w:r w:rsidRPr="002D6B5E">
        <w:rPr>
          <w:rFonts w:ascii="Arial" w:eastAsia="Calibri" w:hAnsi="Arial" w:cs="Arial"/>
          <w:b/>
          <w:sz w:val="24"/>
          <w:szCs w:val="24"/>
        </w:rPr>
        <w:t>seguintes orientações</w:t>
      </w:r>
      <w:r w:rsidRPr="002D6B5E">
        <w:rPr>
          <w:rFonts w:ascii="Arial" w:eastAsia="Calibri" w:hAnsi="Arial" w:cs="Arial"/>
          <w:sz w:val="24"/>
          <w:szCs w:val="24"/>
        </w:rPr>
        <w:t>: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>a) é proibida a realização de velórios em residências e em outros espaços que não sejam destinados para tal fim;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>b) a cerimônia de velório deverá ter duração máxima de uma hora;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>c) poderão permanecer no local da cerimônia de velório apenas 10 pessoas por vez, adotando-se o sistema de rodízio, a fim de evitar aglomerações de pessoas;</w:t>
      </w:r>
    </w:p>
    <w:p w:rsidR="00186D61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b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7.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estabelecimentos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 bancários:</w:t>
      </w:r>
      <w:r w:rsidRPr="002D6B5E">
        <w:rPr>
          <w:rFonts w:ascii="Arial" w:eastAsia="Calibri" w:hAnsi="Arial" w:cs="Arial"/>
          <w:sz w:val="24"/>
          <w:szCs w:val="24"/>
        </w:rPr>
        <w:t xml:space="preserve"> </w:t>
      </w:r>
      <w:r w:rsidR="00430D8C" w:rsidRPr="002D6B5E">
        <w:rPr>
          <w:rFonts w:ascii="Arial" w:eastAsia="Calibri" w:hAnsi="Arial" w:cs="Arial"/>
          <w:sz w:val="24"/>
          <w:szCs w:val="24"/>
        </w:rPr>
        <w:t>Além d</w:t>
      </w:r>
      <w:r w:rsidR="00186D61" w:rsidRPr="002D6B5E">
        <w:rPr>
          <w:rFonts w:ascii="Arial" w:eastAsia="Calibri" w:hAnsi="Arial" w:cs="Arial"/>
          <w:sz w:val="24"/>
          <w:szCs w:val="24"/>
        </w:rPr>
        <w:t>a observância d</w:t>
      </w:r>
      <w:r w:rsidR="00430D8C" w:rsidRPr="002D6B5E">
        <w:rPr>
          <w:rFonts w:ascii="Arial" w:eastAsia="Calibri" w:hAnsi="Arial" w:cs="Arial"/>
          <w:sz w:val="24"/>
          <w:szCs w:val="24"/>
        </w:rPr>
        <w:t xml:space="preserve">os arts. </w:t>
      </w:r>
      <w:r w:rsidR="00186D61" w:rsidRPr="002D6B5E">
        <w:rPr>
          <w:rFonts w:ascii="Arial" w:eastAsia="Calibri" w:hAnsi="Arial" w:cs="Arial"/>
          <w:sz w:val="24"/>
          <w:szCs w:val="24"/>
        </w:rPr>
        <w:t xml:space="preserve">1º ao 4º, deste decreto, os estabelecimentos bancários deverão adotar as seguintes </w:t>
      </w:r>
      <w:r w:rsidRPr="002D6B5E">
        <w:rPr>
          <w:rFonts w:ascii="Arial" w:eastAsia="Calibri" w:hAnsi="Arial" w:cs="Arial"/>
          <w:b/>
          <w:sz w:val="24"/>
          <w:szCs w:val="24"/>
        </w:rPr>
        <w:t>orientações</w:t>
      </w:r>
      <w:r w:rsidR="00186D61" w:rsidRPr="002D6B5E">
        <w:rPr>
          <w:rFonts w:ascii="Arial" w:eastAsia="Calibri" w:hAnsi="Arial" w:cs="Arial"/>
          <w:b/>
          <w:sz w:val="24"/>
          <w:szCs w:val="24"/>
        </w:rPr>
        <w:t>: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</w:t>
      </w:r>
      <w:r w:rsidRPr="002D6B5E">
        <w:rPr>
          <w:rFonts w:ascii="Arial" w:eastAsia="Calibri" w:hAnsi="Arial" w:cs="Arial"/>
          <w:sz w:val="24"/>
          <w:szCs w:val="24"/>
        </w:rPr>
        <w:t xml:space="preserve"> - entre as 9h e as 9h59, as agências bancárias deverão atender exclusivamente pessoas com 60 anos ou mais (idosas);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II</w:t>
      </w:r>
      <w:r w:rsidRPr="002D6B5E">
        <w:rPr>
          <w:rFonts w:ascii="Arial" w:eastAsia="Calibri" w:hAnsi="Arial" w:cs="Arial"/>
          <w:sz w:val="24"/>
          <w:szCs w:val="24"/>
        </w:rPr>
        <w:t xml:space="preserve"> - entre as 10h e 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as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 xml:space="preserve"> 15h, as agências bancárias atenderão ao público em geral, devendo haver um escalonamento do acesso de clientes ao interior das agências, em grupos de no máximo 20 pessoas, conforme o tamanho da agência, garantindo a distância mínima de um metro entre as pessoas</w:t>
      </w:r>
      <w:r w:rsidR="00B04268" w:rsidRPr="002D6B5E">
        <w:rPr>
          <w:rFonts w:ascii="Arial" w:eastAsia="Calibri" w:hAnsi="Arial" w:cs="Arial"/>
          <w:sz w:val="24"/>
          <w:szCs w:val="24"/>
        </w:rPr>
        <w:t xml:space="preserve">. 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8.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serviços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 de salão de beleza, cabeleireiro, barbeiro e afins</w:t>
      </w:r>
      <w:r w:rsidRPr="002D6B5E">
        <w:rPr>
          <w:rFonts w:ascii="Arial" w:eastAsia="Calibri" w:hAnsi="Arial" w:cs="Arial"/>
          <w:sz w:val="24"/>
          <w:szCs w:val="24"/>
        </w:rPr>
        <w:t xml:space="preserve">: poderão, porém, atender apenas 1 cliente por vez e o atendimento deverá ser </w:t>
      </w:r>
      <w:r w:rsidRPr="002D6B5E">
        <w:rPr>
          <w:rFonts w:ascii="Arial" w:eastAsia="Calibri" w:hAnsi="Arial" w:cs="Arial"/>
          <w:sz w:val="24"/>
          <w:szCs w:val="24"/>
        </w:rPr>
        <w:lastRenderedPageBreak/>
        <w:t>agendado previamente, podendo permanecer no local somente 1 profissional por vez no caso de haver apenas um único ambiente;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9. </w:t>
      </w:r>
      <w:proofErr w:type="gramStart"/>
      <w:r w:rsidRPr="002D6B5E">
        <w:rPr>
          <w:rFonts w:ascii="Arial" w:eastAsia="Calibri" w:hAnsi="Arial" w:cs="Arial"/>
          <w:b/>
          <w:sz w:val="24"/>
          <w:szCs w:val="24"/>
        </w:rPr>
        <w:t>cooperativas</w:t>
      </w:r>
      <w:proofErr w:type="gramEnd"/>
      <w:r w:rsidRPr="002D6B5E">
        <w:rPr>
          <w:rFonts w:ascii="Arial" w:eastAsia="Calibri" w:hAnsi="Arial" w:cs="Arial"/>
          <w:b/>
          <w:sz w:val="24"/>
          <w:szCs w:val="24"/>
        </w:rPr>
        <w:t xml:space="preserve"> e empresas que trabalham no ramo de materiais recicláveis</w:t>
      </w:r>
      <w:r w:rsidRPr="002D6B5E">
        <w:rPr>
          <w:rFonts w:ascii="Arial" w:eastAsia="Calibri" w:hAnsi="Arial" w:cs="Arial"/>
          <w:sz w:val="24"/>
          <w:szCs w:val="24"/>
        </w:rPr>
        <w:t>;</w:t>
      </w:r>
    </w:p>
    <w:p w:rsidR="00A118C8" w:rsidRPr="002D6B5E" w:rsidRDefault="00186D61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sz w:val="24"/>
          <w:szCs w:val="24"/>
        </w:rPr>
        <w:t xml:space="preserve">10. As </w:t>
      </w:r>
      <w:r w:rsidR="00A118C8" w:rsidRPr="002D6B5E">
        <w:rPr>
          <w:rFonts w:ascii="Arial" w:eastAsia="Calibri" w:hAnsi="Arial" w:cs="Arial"/>
          <w:b/>
          <w:sz w:val="24"/>
          <w:szCs w:val="24"/>
        </w:rPr>
        <w:t>feiras livres</w:t>
      </w:r>
      <w:r w:rsidR="00A118C8" w:rsidRPr="002D6B5E">
        <w:rPr>
          <w:rFonts w:ascii="Arial" w:eastAsia="Calibri" w:hAnsi="Arial" w:cs="Arial"/>
          <w:sz w:val="24"/>
          <w:szCs w:val="24"/>
        </w:rPr>
        <w:t xml:space="preserve"> realizadas</w:t>
      </w:r>
      <w:r w:rsidR="00A118C8" w:rsidRPr="002D6B5E">
        <w:rPr>
          <w:rFonts w:ascii="Arial" w:hAnsi="Arial" w:cs="Arial"/>
          <w:sz w:val="24"/>
          <w:szCs w:val="24"/>
        </w:rPr>
        <w:t xml:space="preserve"> </w:t>
      </w:r>
      <w:r w:rsidR="00A118C8" w:rsidRPr="002D6B5E">
        <w:rPr>
          <w:rFonts w:ascii="Arial" w:eastAsia="Calibri" w:hAnsi="Arial" w:cs="Arial"/>
          <w:sz w:val="24"/>
          <w:szCs w:val="24"/>
        </w:rPr>
        <w:t xml:space="preserve">no Município de Capão Bonito ficam autorizadas a funcionar, </w:t>
      </w:r>
      <w:r w:rsidR="00A118C8" w:rsidRPr="002D6B5E">
        <w:rPr>
          <w:rFonts w:ascii="Arial" w:eastAsia="Calibri" w:hAnsi="Arial" w:cs="Arial"/>
          <w:b/>
          <w:sz w:val="24"/>
          <w:szCs w:val="24"/>
        </w:rPr>
        <w:t>porém com as seguintes restrições</w:t>
      </w:r>
      <w:r w:rsidR="00A118C8" w:rsidRPr="002D6B5E">
        <w:rPr>
          <w:rFonts w:ascii="Arial" w:eastAsia="Calibri" w:hAnsi="Arial" w:cs="Arial"/>
          <w:sz w:val="24"/>
          <w:szCs w:val="24"/>
        </w:rPr>
        <w:t>: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</w:t>
      </w:r>
      <w:r w:rsidRPr="002D6B5E">
        <w:rPr>
          <w:rFonts w:ascii="Arial" w:eastAsia="Calibri" w:hAnsi="Arial" w:cs="Arial"/>
          <w:sz w:val="24"/>
          <w:szCs w:val="24"/>
        </w:rPr>
        <w:t xml:space="preserve"> - fica autorizado o funcionamento apenas das barracas que comercializam gêneros alimentícios e somente nas feiras livres realizadas aos sábados e domingos;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II</w:t>
      </w:r>
      <w:r w:rsidRPr="002D6B5E">
        <w:rPr>
          <w:rFonts w:ascii="Arial" w:eastAsia="Calibri" w:hAnsi="Arial" w:cs="Arial"/>
          <w:sz w:val="24"/>
          <w:szCs w:val="24"/>
        </w:rPr>
        <w:t xml:space="preserve"> - as barracas que comercializam alimentos como pastéis, salgados, lanches, caldo de cana e outras bebidas, não deverão permitir que os clientes 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consumam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 xml:space="preserve"> os produtos no local, ficando vedada a disponibilização de mesas e cadeiras;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III</w:t>
      </w:r>
      <w:r w:rsidRPr="002D6B5E">
        <w:rPr>
          <w:rFonts w:ascii="Arial" w:eastAsia="Calibri" w:hAnsi="Arial" w:cs="Arial"/>
          <w:sz w:val="24"/>
          <w:szCs w:val="24"/>
        </w:rPr>
        <w:t xml:space="preserve"> - as barracas devem ser dispostas de forma a manter uma distância segura entre elas;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>IV</w:t>
      </w:r>
      <w:r w:rsidRPr="002D6B5E">
        <w:rPr>
          <w:rFonts w:ascii="Arial" w:eastAsia="Calibri" w:hAnsi="Arial" w:cs="Arial"/>
          <w:sz w:val="24"/>
          <w:szCs w:val="24"/>
        </w:rPr>
        <w:t xml:space="preserve"> - as feiras livres ficam ainda sujeitas ao cumprimento das determinações constantes do Capítulo IX – Da Organização e Funcionamento das Feiras Livres, Seção I – Das Obrigações Comuns, da Lei Complementar nº 200/17 (Código de Posturas do Município de Capão Bonito).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 xml:space="preserve">Art. </w:t>
      </w:r>
      <w:r w:rsidR="00E136F4" w:rsidRPr="002D6B5E">
        <w:rPr>
          <w:rFonts w:ascii="Arial" w:eastAsia="Calibri" w:hAnsi="Arial" w:cs="Arial"/>
          <w:b/>
          <w:sz w:val="24"/>
          <w:szCs w:val="24"/>
        </w:rPr>
        <w:t>6</w:t>
      </w:r>
      <w:r w:rsidRPr="002D6B5E">
        <w:rPr>
          <w:rFonts w:ascii="Arial" w:eastAsia="Calibri" w:hAnsi="Arial" w:cs="Arial"/>
          <w:b/>
          <w:sz w:val="24"/>
          <w:szCs w:val="24"/>
        </w:rPr>
        <w:t>º</w:t>
      </w:r>
      <w:r w:rsidRPr="002D6B5E">
        <w:rPr>
          <w:rFonts w:ascii="Arial" w:eastAsia="Calibri" w:hAnsi="Arial" w:cs="Arial"/>
          <w:sz w:val="24"/>
          <w:szCs w:val="24"/>
        </w:rPr>
        <w:t xml:space="preserve"> Os estabelecimentos, seus proprietários, funcionários, público em geral ou qualquer responsável pela violação das determinações previstas neste Decreto, deverão sujeitar-se, </w:t>
      </w:r>
      <w:proofErr w:type="gramStart"/>
      <w:r w:rsidRPr="002D6B5E">
        <w:rPr>
          <w:rFonts w:ascii="Arial" w:eastAsia="Calibri" w:hAnsi="Arial" w:cs="Arial"/>
          <w:sz w:val="24"/>
          <w:szCs w:val="24"/>
        </w:rPr>
        <w:t>sob pena</w:t>
      </w:r>
      <w:proofErr w:type="gramEnd"/>
      <w:r w:rsidRPr="002D6B5E">
        <w:rPr>
          <w:rFonts w:ascii="Arial" w:eastAsia="Calibri" w:hAnsi="Arial" w:cs="Arial"/>
          <w:sz w:val="24"/>
          <w:szCs w:val="24"/>
        </w:rPr>
        <w:t xml:space="preserve"> de responsabilização administrativa e criminal, ao cumprimento das medidas nele previstas e também ao disposto na Lei Complementar nº 200/17 (Código de Posturas do Município de Capão Bonito) e no Decreto Municipal nº 030/20, de 20 de março de 2020, </w:t>
      </w:r>
      <w:r w:rsidRPr="002D6B5E">
        <w:rPr>
          <w:rFonts w:ascii="Arial" w:eastAsia="Calibri" w:hAnsi="Arial" w:cs="Arial"/>
          <w:b/>
          <w:sz w:val="24"/>
          <w:szCs w:val="24"/>
        </w:rPr>
        <w:t>nos seus artigos 2° e 3º</w:t>
      </w:r>
      <w:r w:rsidRPr="002D6B5E">
        <w:rPr>
          <w:rFonts w:ascii="Arial" w:eastAsia="Calibri" w:hAnsi="Arial" w:cs="Arial"/>
          <w:sz w:val="24"/>
          <w:szCs w:val="24"/>
        </w:rPr>
        <w:t>, conforme segue:</w:t>
      </w:r>
    </w:p>
    <w:p w:rsidR="00A118C8" w:rsidRPr="002D6B5E" w:rsidRDefault="00A118C8" w:rsidP="00BD6B53">
      <w:pPr>
        <w:spacing w:after="260" w:line="220" w:lineRule="auto"/>
        <w:ind w:left="1418" w:right="-568" w:hanging="4"/>
        <w:jc w:val="both"/>
        <w:rPr>
          <w:rFonts w:ascii="Arial" w:eastAsia="Calibri" w:hAnsi="Arial" w:cs="Arial"/>
          <w:i/>
          <w:sz w:val="24"/>
          <w:szCs w:val="24"/>
        </w:rPr>
      </w:pPr>
      <w:proofErr w:type="gramStart"/>
      <w:r w:rsidRPr="002D6B5E">
        <w:rPr>
          <w:rFonts w:ascii="Arial" w:eastAsia="Calibri" w:hAnsi="Arial" w:cs="Arial"/>
          <w:i/>
          <w:sz w:val="24"/>
          <w:szCs w:val="24"/>
        </w:rPr>
        <w:t>“</w:t>
      </w:r>
      <w:r w:rsidRPr="002D6B5E">
        <w:rPr>
          <w:rFonts w:ascii="Arial" w:eastAsia="Calibri" w:hAnsi="Arial" w:cs="Arial"/>
          <w:b/>
          <w:i/>
          <w:sz w:val="24"/>
          <w:szCs w:val="24"/>
        </w:rPr>
        <w:t>Art.</w:t>
      </w:r>
      <w:proofErr w:type="gramEnd"/>
      <w:r w:rsidRPr="002D6B5E">
        <w:rPr>
          <w:rFonts w:ascii="Arial" w:eastAsia="Calibri" w:hAnsi="Arial" w:cs="Arial"/>
          <w:b/>
          <w:i/>
          <w:sz w:val="24"/>
          <w:szCs w:val="24"/>
        </w:rPr>
        <w:t xml:space="preserve"> 2º</w:t>
      </w:r>
      <w:r w:rsidRPr="002D6B5E">
        <w:rPr>
          <w:rFonts w:ascii="Arial" w:eastAsia="Calibri" w:hAnsi="Arial" w:cs="Arial"/>
          <w:i/>
          <w:sz w:val="24"/>
          <w:szCs w:val="24"/>
        </w:rPr>
        <w:t xml:space="preserve"> As medidas de enfrentamento à situação porque passa nosso País são compulsórias, sendo legítimo o exercício de polícia administrativa pelo Poder Público, e os responsáveis pelo descumprimento, pelos riscos que expõe à saúde da população, estão sujeitos a ser enquadrados nos arts. 268 e 330, do Código Penal.</w:t>
      </w:r>
    </w:p>
    <w:p w:rsidR="00A118C8" w:rsidRPr="002D6B5E" w:rsidRDefault="00A118C8" w:rsidP="00BD6B53">
      <w:pPr>
        <w:spacing w:after="260" w:line="220" w:lineRule="auto"/>
        <w:ind w:left="1418" w:right="-568" w:hanging="4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i/>
          <w:sz w:val="24"/>
          <w:szCs w:val="24"/>
        </w:rPr>
        <w:t xml:space="preserve">Art. </w:t>
      </w:r>
      <w:proofErr w:type="gramStart"/>
      <w:r w:rsidRPr="002D6B5E">
        <w:rPr>
          <w:rFonts w:ascii="Arial" w:eastAsia="Calibri" w:hAnsi="Arial" w:cs="Arial"/>
          <w:b/>
          <w:i/>
          <w:sz w:val="24"/>
          <w:szCs w:val="24"/>
        </w:rPr>
        <w:t>3º</w:t>
      </w:r>
      <w:r w:rsidRPr="002D6B5E">
        <w:rPr>
          <w:rFonts w:ascii="Arial" w:eastAsia="Calibri" w:hAnsi="Arial" w:cs="Arial"/>
          <w:i/>
          <w:sz w:val="24"/>
          <w:szCs w:val="24"/>
        </w:rPr>
        <w:t xml:space="preserve"> A pena prevista, àqueles que infringirem determinação do Poder Público é, no mínimo, de detenção de um mês a um ano mais multa, e, ainda, por desobediência, de 15 dias de detenção e multa.”</w:t>
      </w:r>
      <w:proofErr w:type="gramEnd"/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 xml:space="preserve">Art. </w:t>
      </w:r>
      <w:r w:rsidR="00E136F4" w:rsidRPr="002D6B5E">
        <w:rPr>
          <w:rFonts w:ascii="Arial" w:eastAsia="Calibri" w:hAnsi="Arial" w:cs="Arial"/>
          <w:b/>
          <w:sz w:val="24"/>
          <w:szCs w:val="24"/>
        </w:rPr>
        <w:t>7</w:t>
      </w:r>
      <w:r w:rsidRPr="002D6B5E">
        <w:rPr>
          <w:rFonts w:ascii="Arial" w:eastAsia="Calibri" w:hAnsi="Arial" w:cs="Arial"/>
          <w:b/>
          <w:sz w:val="24"/>
          <w:szCs w:val="24"/>
        </w:rPr>
        <w:t>º</w:t>
      </w:r>
      <w:r w:rsidRPr="002D6B5E">
        <w:rPr>
          <w:rFonts w:ascii="Arial" w:eastAsia="Calibri" w:hAnsi="Arial" w:cs="Arial"/>
          <w:sz w:val="24"/>
          <w:szCs w:val="24"/>
        </w:rPr>
        <w:t xml:space="preserve"> As pessoas físicas e jurídicas que descumprirem as medidas temporárias de prevenção ao contágio pelo Coronavírus (COVID-19) previstas neste Decreto, ficam sujeitas ainda a pena de multa no valor de 10 (dez) a 400 (quatrocentas) UFESP (Unidade Fiscal do Estado de São Paulo).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lastRenderedPageBreak/>
        <w:t xml:space="preserve">Art. </w:t>
      </w:r>
      <w:r w:rsidR="00E136F4" w:rsidRPr="002D6B5E">
        <w:rPr>
          <w:rFonts w:ascii="Arial" w:eastAsia="Calibri" w:hAnsi="Arial" w:cs="Arial"/>
          <w:b/>
          <w:sz w:val="24"/>
          <w:szCs w:val="24"/>
        </w:rPr>
        <w:t>8</w:t>
      </w:r>
      <w:r w:rsidRPr="002D6B5E">
        <w:rPr>
          <w:rFonts w:ascii="Arial" w:eastAsia="Calibri" w:hAnsi="Arial" w:cs="Arial"/>
          <w:b/>
          <w:sz w:val="24"/>
          <w:szCs w:val="24"/>
        </w:rPr>
        <w:t>º</w:t>
      </w:r>
      <w:r w:rsidRPr="002D6B5E">
        <w:rPr>
          <w:rFonts w:ascii="Arial" w:eastAsia="Calibri" w:hAnsi="Arial" w:cs="Arial"/>
          <w:sz w:val="24"/>
          <w:szCs w:val="24"/>
        </w:rPr>
        <w:t xml:space="preserve"> Os estabelecimentos que violarem as determinações previstas neste Decreto serão interditados e multados. Caso haja reincidência, serão lacrados e terão seus Alvarás de Funcionamento cassados.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 xml:space="preserve">Art. </w:t>
      </w:r>
      <w:r w:rsidR="00E136F4" w:rsidRPr="002D6B5E">
        <w:rPr>
          <w:rFonts w:ascii="Arial" w:eastAsia="Calibri" w:hAnsi="Arial" w:cs="Arial"/>
          <w:b/>
          <w:sz w:val="24"/>
          <w:szCs w:val="24"/>
        </w:rPr>
        <w:t>9</w:t>
      </w:r>
      <w:r w:rsidRPr="002D6B5E">
        <w:rPr>
          <w:rFonts w:ascii="Arial" w:eastAsia="Calibri" w:hAnsi="Arial" w:cs="Arial"/>
          <w:b/>
          <w:sz w:val="24"/>
          <w:szCs w:val="24"/>
        </w:rPr>
        <w:t xml:space="preserve">º </w:t>
      </w:r>
      <w:r w:rsidRPr="002D6B5E">
        <w:rPr>
          <w:rFonts w:ascii="Arial" w:eastAsia="Calibri" w:hAnsi="Arial" w:cs="Arial"/>
          <w:sz w:val="24"/>
          <w:szCs w:val="24"/>
        </w:rPr>
        <w:t>As medidas aqui adotadas estão sujeitas à reavaliação, a qualquer momento, conforme evolução da situação da pandemia do Coronavírus (COVID-19).</w:t>
      </w:r>
    </w:p>
    <w:p w:rsidR="00A118C8" w:rsidRPr="002D6B5E" w:rsidRDefault="00A118C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eastAsia="Calibri" w:hAnsi="Arial" w:cs="Arial"/>
          <w:b/>
          <w:sz w:val="24"/>
          <w:szCs w:val="24"/>
        </w:rPr>
        <w:t xml:space="preserve">Art. </w:t>
      </w:r>
      <w:r w:rsidR="00E136F4" w:rsidRPr="002D6B5E">
        <w:rPr>
          <w:rFonts w:ascii="Arial" w:eastAsia="Calibri" w:hAnsi="Arial" w:cs="Arial"/>
          <w:b/>
          <w:sz w:val="24"/>
          <w:szCs w:val="24"/>
        </w:rPr>
        <w:t>10</w:t>
      </w:r>
      <w:r w:rsidR="00B04268" w:rsidRPr="002D6B5E">
        <w:rPr>
          <w:rFonts w:ascii="Arial" w:eastAsia="Calibri" w:hAnsi="Arial" w:cs="Arial"/>
          <w:sz w:val="24"/>
          <w:szCs w:val="24"/>
        </w:rPr>
        <w:t>.</w:t>
      </w:r>
      <w:r w:rsidRPr="002D6B5E">
        <w:rPr>
          <w:rFonts w:ascii="Arial" w:eastAsia="Calibri" w:hAnsi="Arial" w:cs="Arial"/>
          <w:sz w:val="24"/>
          <w:szCs w:val="24"/>
        </w:rPr>
        <w:t xml:space="preserve"> Fica recomendado que a circulação de pessoas no âmbito do Município de Capão Bonito se limite às necessidades imediatas de alimentação, cuidados de saúde e exercícios de atividades essenciais.</w:t>
      </w:r>
    </w:p>
    <w:p w:rsidR="00D72805" w:rsidRPr="002D6B5E" w:rsidRDefault="009207D2" w:rsidP="002D6B5E">
      <w:pPr>
        <w:pStyle w:val="p1"/>
        <w:shd w:val="clear" w:color="auto" w:fill="FFFFFF"/>
        <w:spacing w:before="0" w:beforeAutospacing="0" w:after="150" w:afterAutospacing="0"/>
        <w:ind w:right="-568" w:firstLine="1416"/>
        <w:jc w:val="both"/>
        <w:rPr>
          <w:rFonts w:ascii="Arial" w:hAnsi="Arial" w:cs="Arial"/>
        </w:rPr>
      </w:pPr>
      <w:r w:rsidRPr="002D6B5E">
        <w:rPr>
          <w:rStyle w:val="s1"/>
          <w:rFonts w:ascii="Arial" w:hAnsi="Arial" w:cs="Arial"/>
          <w:b/>
          <w:spacing w:val="-3"/>
        </w:rPr>
        <w:t>Art.</w:t>
      </w:r>
      <w:r w:rsidR="00BD6B53" w:rsidRPr="002D6B5E">
        <w:rPr>
          <w:rStyle w:val="s1"/>
          <w:rFonts w:ascii="Arial" w:hAnsi="Arial" w:cs="Arial"/>
          <w:spacing w:val="-3"/>
        </w:rPr>
        <w:t xml:space="preserve"> </w:t>
      </w:r>
      <w:r w:rsidR="00BD6B53" w:rsidRPr="002D6B5E">
        <w:rPr>
          <w:rStyle w:val="s1"/>
          <w:rFonts w:ascii="Arial" w:hAnsi="Arial" w:cs="Arial"/>
          <w:b/>
          <w:spacing w:val="-3"/>
        </w:rPr>
        <w:t>11</w:t>
      </w:r>
      <w:r w:rsidR="00BD6B53" w:rsidRPr="002D6B5E">
        <w:rPr>
          <w:rStyle w:val="s1"/>
          <w:rFonts w:ascii="Arial" w:hAnsi="Arial" w:cs="Arial"/>
          <w:spacing w:val="-3"/>
        </w:rPr>
        <w:t>.</w:t>
      </w:r>
      <w:r w:rsidRPr="002D6B5E">
        <w:rPr>
          <w:rStyle w:val="s1"/>
          <w:rFonts w:ascii="Arial" w:hAnsi="Arial" w:cs="Arial"/>
          <w:spacing w:val="-3"/>
        </w:rPr>
        <w:t xml:space="preserve"> </w:t>
      </w:r>
      <w:r w:rsidR="00186D61" w:rsidRPr="002D6B5E">
        <w:rPr>
          <w:rStyle w:val="s1"/>
          <w:rFonts w:ascii="Arial" w:hAnsi="Arial" w:cs="Arial"/>
          <w:spacing w:val="-3"/>
        </w:rPr>
        <w:t xml:space="preserve">Reitera-se a orientação </w:t>
      </w:r>
      <w:r w:rsidRPr="002D6B5E">
        <w:rPr>
          <w:rStyle w:val="s1"/>
          <w:rFonts w:ascii="Arial" w:hAnsi="Arial" w:cs="Arial"/>
          <w:spacing w:val="-3"/>
        </w:rPr>
        <w:t>no sentido de que todos se</w:t>
      </w:r>
      <w:r w:rsidR="006A2A35" w:rsidRPr="002D6B5E">
        <w:rPr>
          <w:rStyle w:val="s1"/>
          <w:rFonts w:ascii="Arial" w:hAnsi="Arial" w:cs="Arial"/>
          <w:spacing w:val="-3"/>
        </w:rPr>
        <w:t xml:space="preserve"> </w:t>
      </w:r>
      <w:r w:rsidRPr="002D6B5E">
        <w:rPr>
          <w:rStyle w:val="s1"/>
          <w:rFonts w:ascii="Arial" w:hAnsi="Arial" w:cs="Arial"/>
          <w:spacing w:val="-3"/>
        </w:rPr>
        <w:t xml:space="preserve">utilizem dos canais de comunicação </w:t>
      </w:r>
      <w:r w:rsidR="002E7655" w:rsidRPr="002D6B5E">
        <w:rPr>
          <w:rStyle w:val="s1"/>
          <w:rFonts w:ascii="Arial" w:hAnsi="Arial" w:cs="Arial"/>
          <w:spacing w:val="-3"/>
        </w:rPr>
        <w:t xml:space="preserve">oficiais da Prefeitura, para evitar conflitos de informações e </w:t>
      </w:r>
      <w:proofErr w:type="gramStart"/>
      <w:r w:rsidR="002E7655" w:rsidRPr="002D6B5E">
        <w:rPr>
          <w:rStyle w:val="s1"/>
          <w:rFonts w:ascii="Arial" w:hAnsi="Arial" w:cs="Arial"/>
          <w:i/>
          <w:spacing w:val="-3"/>
        </w:rPr>
        <w:t>fake</w:t>
      </w:r>
      <w:r w:rsidRPr="002D6B5E">
        <w:rPr>
          <w:rStyle w:val="s1"/>
          <w:rFonts w:ascii="Arial" w:hAnsi="Arial" w:cs="Arial"/>
          <w:i/>
          <w:spacing w:val="-3"/>
        </w:rPr>
        <w:t>News</w:t>
      </w:r>
      <w:proofErr w:type="gramEnd"/>
      <w:r w:rsidRPr="002D6B5E">
        <w:rPr>
          <w:rStyle w:val="s1"/>
          <w:rFonts w:ascii="Arial" w:hAnsi="Arial" w:cs="Arial"/>
          <w:i/>
          <w:spacing w:val="-3"/>
        </w:rPr>
        <w:t xml:space="preserve"> (</w:t>
      </w:r>
      <w:r w:rsidRPr="002D6B5E">
        <w:rPr>
          <w:rStyle w:val="s1"/>
          <w:rFonts w:ascii="Arial" w:hAnsi="Arial" w:cs="Arial"/>
          <w:spacing w:val="-3"/>
        </w:rPr>
        <w:t>notícias falsas e/ou deturpadas).</w:t>
      </w:r>
      <w:r w:rsidR="002D6B5E">
        <w:rPr>
          <w:rStyle w:val="s1"/>
          <w:rFonts w:ascii="Arial" w:hAnsi="Arial" w:cs="Arial"/>
          <w:spacing w:val="-3"/>
        </w:rPr>
        <w:t xml:space="preserve"> </w:t>
      </w:r>
    </w:p>
    <w:p w:rsidR="00BD6B53" w:rsidRDefault="003510D5" w:rsidP="002D6B5E">
      <w:pPr>
        <w:pStyle w:val="Ttulo2"/>
        <w:spacing w:line="240" w:lineRule="auto"/>
        <w:ind w:right="-568" w:firstLine="993"/>
        <w:jc w:val="both"/>
        <w:rPr>
          <w:rFonts w:ascii="Arial" w:hAnsi="Arial" w:cs="Arial"/>
          <w:szCs w:val="24"/>
        </w:rPr>
      </w:pPr>
      <w:r w:rsidRPr="002D6B5E">
        <w:rPr>
          <w:rFonts w:ascii="Arial" w:hAnsi="Arial" w:cs="Arial"/>
          <w:szCs w:val="24"/>
        </w:rPr>
        <w:t xml:space="preserve">   </w:t>
      </w:r>
      <w:r w:rsidR="002D6B5E">
        <w:rPr>
          <w:rFonts w:ascii="Arial" w:hAnsi="Arial" w:cs="Arial"/>
          <w:szCs w:val="24"/>
        </w:rPr>
        <w:tab/>
      </w:r>
      <w:r w:rsidRPr="002D6B5E">
        <w:rPr>
          <w:rFonts w:ascii="Arial" w:hAnsi="Arial" w:cs="Arial"/>
          <w:szCs w:val="24"/>
        </w:rPr>
        <w:t xml:space="preserve">Art. </w:t>
      </w:r>
      <w:r w:rsidR="00BD6B53" w:rsidRPr="002D6B5E">
        <w:rPr>
          <w:rFonts w:ascii="Arial" w:hAnsi="Arial" w:cs="Arial"/>
          <w:szCs w:val="24"/>
        </w:rPr>
        <w:t>12.</w:t>
      </w:r>
      <w:r w:rsidR="00186D61" w:rsidRPr="002D6B5E">
        <w:rPr>
          <w:rFonts w:ascii="Arial" w:hAnsi="Arial" w:cs="Arial"/>
          <w:szCs w:val="24"/>
        </w:rPr>
        <w:t xml:space="preserve"> </w:t>
      </w:r>
      <w:r w:rsidRPr="002D6B5E">
        <w:rPr>
          <w:rFonts w:ascii="Arial" w:hAnsi="Arial" w:cs="Arial"/>
          <w:b w:val="0"/>
          <w:szCs w:val="24"/>
        </w:rPr>
        <w:t>Este Decreto entra em vigor na data de sua publicação</w:t>
      </w:r>
      <w:r w:rsidR="006F4E99" w:rsidRPr="002D6B5E">
        <w:rPr>
          <w:rFonts w:ascii="Arial" w:hAnsi="Arial" w:cs="Arial"/>
          <w:b w:val="0"/>
          <w:szCs w:val="24"/>
        </w:rPr>
        <w:t>, sem prejuízo de eventuais mudanças das determinações e recomendações, caso haja qualquer informe do Ministério da Saúde e Secretaria de Estado de Saúde</w:t>
      </w:r>
      <w:r w:rsidR="004E6ED6" w:rsidRPr="002D6B5E">
        <w:rPr>
          <w:rFonts w:ascii="Arial" w:hAnsi="Arial" w:cs="Arial"/>
          <w:b w:val="0"/>
          <w:szCs w:val="24"/>
        </w:rPr>
        <w:t xml:space="preserve"> que assim recomendem. </w:t>
      </w:r>
      <w:r w:rsidRPr="002D6B5E">
        <w:rPr>
          <w:rFonts w:ascii="Arial" w:hAnsi="Arial" w:cs="Arial"/>
          <w:szCs w:val="24"/>
        </w:rPr>
        <w:tab/>
      </w:r>
      <w:r w:rsidRPr="002D6B5E">
        <w:rPr>
          <w:rFonts w:ascii="Arial" w:hAnsi="Arial" w:cs="Arial"/>
          <w:szCs w:val="24"/>
        </w:rPr>
        <w:tab/>
      </w:r>
      <w:r w:rsidRPr="002D6B5E">
        <w:rPr>
          <w:rFonts w:ascii="Arial" w:hAnsi="Arial" w:cs="Arial"/>
          <w:szCs w:val="24"/>
        </w:rPr>
        <w:tab/>
      </w:r>
    </w:p>
    <w:p w:rsidR="002D6B5E" w:rsidRDefault="002D6B5E" w:rsidP="00BD6B53">
      <w:pPr>
        <w:spacing w:after="260" w:line="220" w:lineRule="auto"/>
        <w:ind w:left="14" w:right="-568" w:firstLine="1400"/>
        <w:jc w:val="both"/>
        <w:rPr>
          <w:rFonts w:ascii="Arial" w:hAnsi="Arial" w:cs="Arial"/>
        </w:rPr>
      </w:pPr>
    </w:p>
    <w:p w:rsidR="00BD6B53" w:rsidRPr="002D6B5E" w:rsidRDefault="00B04268" w:rsidP="00BD6B53">
      <w:pPr>
        <w:spacing w:after="260" w:line="220" w:lineRule="auto"/>
        <w:ind w:left="14" w:right="-568" w:firstLine="1400"/>
        <w:jc w:val="both"/>
        <w:rPr>
          <w:rFonts w:ascii="Arial" w:eastAsia="Calibri" w:hAnsi="Arial" w:cs="Arial"/>
          <w:sz w:val="24"/>
          <w:szCs w:val="24"/>
        </w:rPr>
      </w:pPr>
      <w:r w:rsidRPr="002D6B5E">
        <w:rPr>
          <w:rFonts w:ascii="Arial" w:hAnsi="Arial" w:cs="Arial"/>
        </w:rPr>
        <w:tab/>
      </w:r>
      <w:r w:rsidR="00BD6B53" w:rsidRPr="002D6B5E">
        <w:rPr>
          <w:rFonts w:ascii="Arial" w:eastAsia="Calibri" w:hAnsi="Arial" w:cs="Arial"/>
          <w:b/>
          <w:sz w:val="24"/>
          <w:szCs w:val="24"/>
        </w:rPr>
        <w:t>Art. 13.</w:t>
      </w:r>
      <w:r w:rsidR="00BD6B53" w:rsidRPr="002D6B5E">
        <w:rPr>
          <w:rFonts w:ascii="Arial" w:eastAsia="Calibri" w:hAnsi="Arial" w:cs="Arial"/>
          <w:sz w:val="24"/>
          <w:szCs w:val="24"/>
        </w:rPr>
        <w:t xml:space="preserve"> Este Decreto entra em vigor em 08 de abril de 2020, integrado pelas Resoluções SMP nº 005/2020, nº 006/2020, nº 007/2020 e nº 008/2020, que deixam de ser mencionadas em qualquer procedimento fiscalizatório, porque incorporadas neste Decreto.</w:t>
      </w:r>
    </w:p>
    <w:p w:rsidR="003510D5" w:rsidRPr="002D6B5E" w:rsidRDefault="00BD6B53" w:rsidP="00BD6B53">
      <w:pPr>
        <w:tabs>
          <w:tab w:val="left" w:pos="1134"/>
        </w:tabs>
        <w:spacing w:line="240" w:lineRule="auto"/>
        <w:ind w:right="-568" w:hanging="708"/>
        <w:jc w:val="both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sz w:val="24"/>
          <w:szCs w:val="24"/>
        </w:rPr>
        <w:tab/>
      </w:r>
      <w:r w:rsidRPr="002D6B5E">
        <w:rPr>
          <w:rFonts w:ascii="Arial" w:hAnsi="Arial" w:cs="Arial"/>
          <w:sz w:val="24"/>
          <w:szCs w:val="24"/>
        </w:rPr>
        <w:tab/>
      </w:r>
      <w:r w:rsidR="003510D5" w:rsidRPr="002D6B5E">
        <w:rPr>
          <w:rFonts w:ascii="Arial" w:hAnsi="Arial" w:cs="Arial"/>
          <w:sz w:val="24"/>
          <w:szCs w:val="24"/>
        </w:rPr>
        <w:t xml:space="preserve">  Paço Municipal “Doutor João Pereira dos </w:t>
      </w:r>
      <w:proofErr w:type="gramStart"/>
      <w:r w:rsidR="003510D5" w:rsidRPr="002D6B5E">
        <w:rPr>
          <w:rFonts w:ascii="Arial" w:hAnsi="Arial" w:cs="Arial"/>
          <w:sz w:val="24"/>
          <w:szCs w:val="24"/>
        </w:rPr>
        <w:t>Santos Filho”</w:t>
      </w:r>
      <w:proofErr w:type="gramEnd"/>
      <w:r w:rsidR="003510D5" w:rsidRPr="002D6B5E">
        <w:rPr>
          <w:rFonts w:ascii="Arial" w:hAnsi="Arial" w:cs="Arial"/>
          <w:sz w:val="24"/>
          <w:szCs w:val="24"/>
        </w:rPr>
        <w:t xml:space="preserve">, </w:t>
      </w:r>
      <w:r w:rsidR="00E136F4" w:rsidRPr="002D6B5E">
        <w:rPr>
          <w:rFonts w:ascii="Arial" w:hAnsi="Arial" w:cs="Arial"/>
          <w:sz w:val="24"/>
          <w:szCs w:val="24"/>
        </w:rPr>
        <w:t xml:space="preserve">08 de abril de </w:t>
      </w:r>
      <w:r w:rsidR="003510D5" w:rsidRPr="002D6B5E">
        <w:rPr>
          <w:rFonts w:ascii="Arial" w:hAnsi="Arial" w:cs="Arial"/>
          <w:sz w:val="24"/>
          <w:szCs w:val="24"/>
        </w:rPr>
        <w:t xml:space="preserve">2020. </w:t>
      </w:r>
    </w:p>
    <w:p w:rsidR="003510D5" w:rsidRPr="002D6B5E" w:rsidRDefault="003510D5" w:rsidP="00C30E93">
      <w:pPr>
        <w:spacing w:line="240" w:lineRule="auto"/>
        <w:ind w:right="-710"/>
        <w:rPr>
          <w:rFonts w:ascii="Arial" w:hAnsi="Arial" w:cs="Arial"/>
          <w:sz w:val="24"/>
          <w:szCs w:val="24"/>
        </w:rPr>
      </w:pPr>
    </w:p>
    <w:p w:rsidR="00BD6B53" w:rsidRPr="002D6B5E" w:rsidRDefault="00BD6B53" w:rsidP="00C30E93">
      <w:pPr>
        <w:spacing w:line="240" w:lineRule="auto"/>
        <w:ind w:right="-710"/>
        <w:rPr>
          <w:rFonts w:ascii="Arial" w:hAnsi="Arial" w:cs="Arial"/>
          <w:sz w:val="24"/>
          <w:szCs w:val="24"/>
        </w:rPr>
      </w:pPr>
    </w:p>
    <w:p w:rsidR="003510D5" w:rsidRPr="002D6B5E" w:rsidRDefault="003510D5" w:rsidP="00C30E93">
      <w:pPr>
        <w:pStyle w:val="Ttulo8"/>
        <w:ind w:right="-710"/>
        <w:jc w:val="left"/>
        <w:rPr>
          <w:rFonts w:cs="Arial"/>
          <w:b w:val="0"/>
          <w:sz w:val="24"/>
          <w:szCs w:val="24"/>
        </w:rPr>
      </w:pPr>
    </w:p>
    <w:p w:rsidR="003510D5" w:rsidRPr="002D6B5E" w:rsidRDefault="003510D5" w:rsidP="00C30E93">
      <w:pPr>
        <w:pStyle w:val="Ttulo8"/>
        <w:ind w:right="-710" w:firstLine="1134"/>
        <w:jc w:val="center"/>
        <w:rPr>
          <w:rFonts w:cs="Arial"/>
          <w:sz w:val="24"/>
          <w:szCs w:val="24"/>
          <w:lang w:val="es-ES_tradnl"/>
        </w:rPr>
      </w:pPr>
      <w:r w:rsidRPr="002D6B5E">
        <w:rPr>
          <w:rFonts w:cs="Arial"/>
          <w:sz w:val="24"/>
          <w:szCs w:val="24"/>
          <w:lang w:val="es-ES_tradnl"/>
        </w:rPr>
        <w:t xml:space="preserve">                       MARCO ANTONIO CITADINI</w:t>
      </w:r>
    </w:p>
    <w:p w:rsidR="003510D5" w:rsidRPr="002D6B5E" w:rsidRDefault="003510D5" w:rsidP="00C30E93">
      <w:pPr>
        <w:spacing w:line="240" w:lineRule="auto"/>
        <w:ind w:right="-710" w:firstLine="1134"/>
        <w:jc w:val="center"/>
        <w:rPr>
          <w:rFonts w:ascii="Arial" w:hAnsi="Arial" w:cs="Arial"/>
          <w:b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 xml:space="preserve">                       Prefeito Municipal</w:t>
      </w:r>
    </w:p>
    <w:p w:rsidR="003510D5" w:rsidRPr="002D6B5E" w:rsidRDefault="003510D5" w:rsidP="00C30E93">
      <w:pPr>
        <w:spacing w:line="240" w:lineRule="auto"/>
        <w:ind w:right="-710"/>
        <w:rPr>
          <w:rFonts w:ascii="Arial" w:hAnsi="Arial" w:cs="Arial"/>
          <w:b/>
          <w:sz w:val="24"/>
          <w:szCs w:val="24"/>
        </w:rPr>
      </w:pPr>
    </w:p>
    <w:p w:rsidR="003510D5" w:rsidRPr="002D6B5E" w:rsidRDefault="003510D5" w:rsidP="00C30E93">
      <w:pPr>
        <w:spacing w:line="240" w:lineRule="auto"/>
        <w:ind w:right="-710"/>
        <w:rPr>
          <w:rFonts w:ascii="Arial" w:hAnsi="Arial" w:cs="Arial"/>
          <w:b/>
          <w:sz w:val="24"/>
          <w:szCs w:val="24"/>
        </w:rPr>
      </w:pPr>
    </w:p>
    <w:p w:rsidR="003510D5" w:rsidRPr="002D6B5E" w:rsidRDefault="003510D5" w:rsidP="00C30E93">
      <w:pPr>
        <w:spacing w:line="240" w:lineRule="auto"/>
        <w:ind w:right="-710"/>
        <w:rPr>
          <w:rFonts w:ascii="Arial" w:hAnsi="Arial" w:cs="Arial"/>
          <w:b/>
          <w:sz w:val="24"/>
          <w:szCs w:val="24"/>
        </w:rPr>
      </w:pPr>
      <w:r w:rsidRPr="002D6B5E">
        <w:rPr>
          <w:rFonts w:ascii="Arial" w:hAnsi="Arial" w:cs="Arial"/>
          <w:b/>
          <w:sz w:val="24"/>
          <w:szCs w:val="24"/>
        </w:rPr>
        <w:tab/>
      </w:r>
    </w:p>
    <w:p w:rsidR="003510D5" w:rsidRPr="002D6B5E" w:rsidRDefault="003510D5" w:rsidP="00C30E93">
      <w:pPr>
        <w:spacing w:line="240" w:lineRule="auto"/>
        <w:ind w:right="-710"/>
        <w:rPr>
          <w:rFonts w:ascii="Arial" w:hAnsi="Arial" w:cs="Arial"/>
          <w:b/>
          <w:sz w:val="24"/>
          <w:szCs w:val="24"/>
        </w:rPr>
      </w:pPr>
    </w:p>
    <w:p w:rsidR="00986573" w:rsidRPr="002D6B5E" w:rsidRDefault="00BD6B53" w:rsidP="00BD6B53">
      <w:pPr>
        <w:tabs>
          <w:tab w:val="left" w:pos="1418"/>
        </w:tabs>
        <w:spacing w:before="165" w:after="0" w:line="240" w:lineRule="auto"/>
        <w:ind w:left="426" w:right="-710" w:firstLine="708"/>
        <w:jc w:val="both"/>
        <w:textAlignment w:val="baseline"/>
        <w:rPr>
          <w:rFonts w:ascii="Arial" w:hAnsi="Arial" w:cs="Arial"/>
          <w:sz w:val="24"/>
          <w:szCs w:val="24"/>
        </w:rPr>
      </w:pPr>
      <w:r w:rsidRPr="002D6B5E">
        <w:rPr>
          <w:rFonts w:ascii="Arial" w:hAnsi="Arial" w:cs="Arial"/>
          <w:sz w:val="24"/>
          <w:szCs w:val="24"/>
        </w:rPr>
        <w:t xml:space="preserve">  </w:t>
      </w:r>
      <w:r w:rsidR="003510D5" w:rsidRPr="002D6B5E">
        <w:rPr>
          <w:rFonts w:ascii="Arial" w:hAnsi="Arial" w:cs="Arial"/>
          <w:sz w:val="24"/>
          <w:szCs w:val="24"/>
        </w:rPr>
        <w:t xml:space="preserve">Publicado e </w:t>
      </w:r>
      <w:bookmarkStart w:id="0" w:name="_GoBack"/>
      <w:bookmarkEnd w:id="0"/>
      <w:r w:rsidR="003510D5" w:rsidRPr="002D6B5E">
        <w:rPr>
          <w:rFonts w:ascii="Arial" w:hAnsi="Arial" w:cs="Arial"/>
          <w:sz w:val="24"/>
          <w:szCs w:val="24"/>
        </w:rPr>
        <w:t>afixado na SPG, registrado na data supra.</w:t>
      </w:r>
    </w:p>
    <w:p w:rsidR="00DC5C02" w:rsidRPr="002D6B5E" w:rsidRDefault="00DC5C02" w:rsidP="00C30E93">
      <w:pPr>
        <w:spacing w:before="165" w:after="0" w:line="240" w:lineRule="auto"/>
        <w:ind w:right="-710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DC5C02" w:rsidRPr="002D6B5E" w:rsidSect="00B04268">
      <w:footerReference w:type="default" r:id="rId8"/>
      <w:pgSz w:w="11906" w:h="16838"/>
      <w:pgMar w:top="255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1B74" w:rsidRDefault="00AF1B74" w:rsidP="003510D5">
      <w:pPr>
        <w:spacing w:after="0" w:line="240" w:lineRule="auto"/>
      </w:pPr>
      <w:r>
        <w:separator/>
      </w:r>
    </w:p>
  </w:endnote>
  <w:endnote w:type="continuationSeparator" w:id="0">
    <w:p w:rsidR="00AF1B74" w:rsidRDefault="00AF1B74" w:rsidP="0035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655" w:rsidRPr="003510D5" w:rsidRDefault="0025362B">
    <w:pPr>
      <w:pStyle w:val="Rodap"/>
      <w:jc w:val="right"/>
      <w:rPr>
        <w:rFonts w:ascii="Courier New" w:hAnsi="Courier New" w:cs="Courier New"/>
        <w:sz w:val="24"/>
        <w:szCs w:val="24"/>
      </w:rPr>
    </w:pPr>
    <w:r w:rsidRPr="003510D5">
      <w:rPr>
        <w:rFonts w:ascii="Courier New" w:hAnsi="Courier New" w:cs="Courier New"/>
        <w:sz w:val="24"/>
        <w:szCs w:val="24"/>
      </w:rPr>
      <w:fldChar w:fldCharType="begin"/>
    </w:r>
    <w:r w:rsidR="002E7655" w:rsidRPr="003510D5">
      <w:rPr>
        <w:rFonts w:ascii="Courier New" w:hAnsi="Courier New" w:cs="Courier New"/>
        <w:sz w:val="24"/>
        <w:szCs w:val="24"/>
      </w:rPr>
      <w:instrText xml:space="preserve"> PAGE   \* MERGEFORMAT </w:instrText>
    </w:r>
    <w:r w:rsidRPr="003510D5">
      <w:rPr>
        <w:rFonts w:ascii="Courier New" w:hAnsi="Courier New" w:cs="Courier New"/>
        <w:sz w:val="24"/>
        <w:szCs w:val="24"/>
      </w:rPr>
      <w:fldChar w:fldCharType="separate"/>
    </w:r>
    <w:r w:rsidR="00F17EB0">
      <w:rPr>
        <w:rFonts w:ascii="Courier New" w:hAnsi="Courier New" w:cs="Courier New"/>
        <w:noProof/>
        <w:sz w:val="24"/>
        <w:szCs w:val="24"/>
      </w:rPr>
      <w:t>5</w:t>
    </w:r>
    <w:r w:rsidRPr="003510D5">
      <w:rPr>
        <w:rFonts w:ascii="Courier New" w:hAnsi="Courier New" w:cs="Courier New"/>
        <w:sz w:val="24"/>
        <w:szCs w:val="24"/>
      </w:rPr>
      <w:fldChar w:fldCharType="end"/>
    </w:r>
  </w:p>
  <w:p w:rsidR="002E7655" w:rsidRDefault="002E765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1B74" w:rsidRDefault="00AF1B74" w:rsidP="003510D5">
      <w:pPr>
        <w:spacing w:after="0" w:line="240" w:lineRule="auto"/>
      </w:pPr>
      <w:r>
        <w:separator/>
      </w:r>
    </w:p>
  </w:footnote>
  <w:footnote w:type="continuationSeparator" w:id="0">
    <w:p w:rsidR="00AF1B74" w:rsidRDefault="00AF1B74" w:rsidP="0035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51A3C"/>
    <w:multiLevelType w:val="hybridMultilevel"/>
    <w:tmpl w:val="9C8C369C"/>
    <w:lvl w:ilvl="0" w:tplc="067032A8">
      <w:start w:val="1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20187588"/>
    <w:multiLevelType w:val="hybridMultilevel"/>
    <w:tmpl w:val="178490A4"/>
    <w:lvl w:ilvl="0" w:tplc="4CF23088">
      <w:start w:val="1"/>
      <w:numFmt w:val="decimal"/>
      <w:lvlText w:val="(%1)"/>
      <w:lvlJc w:val="left"/>
      <w:pPr>
        <w:ind w:left="35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>
    <w:nsid w:val="3CDC7568"/>
    <w:multiLevelType w:val="hybridMultilevel"/>
    <w:tmpl w:val="5980F5CA"/>
    <w:lvl w:ilvl="0" w:tplc="5C50EC42">
      <w:start w:val="2"/>
      <w:numFmt w:val="lowerLetter"/>
      <w:lvlText w:val="%1)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91B4A"/>
    <w:rsid w:val="000257F3"/>
    <w:rsid w:val="000450FE"/>
    <w:rsid w:val="000E334F"/>
    <w:rsid w:val="001328D0"/>
    <w:rsid w:val="00186D61"/>
    <w:rsid w:val="00191B4A"/>
    <w:rsid w:val="001A040F"/>
    <w:rsid w:val="001A3B78"/>
    <w:rsid w:val="00226ED9"/>
    <w:rsid w:val="002429CC"/>
    <w:rsid w:val="0025362B"/>
    <w:rsid w:val="00267FC7"/>
    <w:rsid w:val="002D0699"/>
    <w:rsid w:val="002D3E98"/>
    <w:rsid w:val="002D6B5E"/>
    <w:rsid w:val="002E7655"/>
    <w:rsid w:val="002E7801"/>
    <w:rsid w:val="002F5A6E"/>
    <w:rsid w:val="00311A27"/>
    <w:rsid w:val="003510D5"/>
    <w:rsid w:val="00393EDF"/>
    <w:rsid w:val="003A27E9"/>
    <w:rsid w:val="00430D8C"/>
    <w:rsid w:val="00460A9C"/>
    <w:rsid w:val="00495FB6"/>
    <w:rsid w:val="004E36C4"/>
    <w:rsid w:val="004E6ED6"/>
    <w:rsid w:val="00534B03"/>
    <w:rsid w:val="005428F7"/>
    <w:rsid w:val="00586904"/>
    <w:rsid w:val="005D02F2"/>
    <w:rsid w:val="00602F3F"/>
    <w:rsid w:val="0063487F"/>
    <w:rsid w:val="00695FA7"/>
    <w:rsid w:val="006A2A35"/>
    <w:rsid w:val="006C18BA"/>
    <w:rsid w:val="006D5578"/>
    <w:rsid w:val="006F1BE8"/>
    <w:rsid w:val="006F4E99"/>
    <w:rsid w:val="00743799"/>
    <w:rsid w:val="007535FC"/>
    <w:rsid w:val="00761FD7"/>
    <w:rsid w:val="00767050"/>
    <w:rsid w:val="00866A73"/>
    <w:rsid w:val="008E0C97"/>
    <w:rsid w:val="008F6A2D"/>
    <w:rsid w:val="008F6D93"/>
    <w:rsid w:val="009207D2"/>
    <w:rsid w:val="00986547"/>
    <w:rsid w:val="00986573"/>
    <w:rsid w:val="009D5FB0"/>
    <w:rsid w:val="00A118C8"/>
    <w:rsid w:val="00A62925"/>
    <w:rsid w:val="00AB67E8"/>
    <w:rsid w:val="00AF1B74"/>
    <w:rsid w:val="00B04268"/>
    <w:rsid w:val="00BD6B53"/>
    <w:rsid w:val="00C22F44"/>
    <w:rsid w:val="00C30E93"/>
    <w:rsid w:val="00C52C67"/>
    <w:rsid w:val="00C537CA"/>
    <w:rsid w:val="00C70243"/>
    <w:rsid w:val="00CA5017"/>
    <w:rsid w:val="00CE0D11"/>
    <w:rsid w:val="00CE1F9A"/>
    <w:rsid w:val="00D222FA"/>
    <w:rsid w:val="00D57FE2"/>
    <w:rsid w:val="00D72805"/>
    <w:rsid w:val="00DA4FAD"/>
    <w:rsid w:val="00DB5471"/>
    <w:rsid w:val="00DC5C02"/>
    <w:rsid w:val="00E136F4"/>
    <w:rsid w:val="00E30A14"/>
    <w:rsid w:val="00E778B6"/>
    <w:rsid w:val="00EA0F93"/>
    <w:rsid w:val="00F063FA"/>
    <w:rsid w:val="00F17EB0"/>
    <w:rsid w:val="00F810BD"/>
    <w:rsid w:val="00F825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D11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Normal"/>
    <w:next w:val="Normal"/>
    <w:link w:val="Ttulo2Char"/>
    <w:qFormat/>
    <w:rsid w:val="003510D5"/>
    <w:pPr>
      <w:keepNext/>
      <w:spacing w:after="0" w:line="360" w:lineRule="auto"/>
      <w:outlineLvl w:val="1"/>
    </w:pPr>
    <w:rPr>
      <w:rFonts w:ascii="Times New Roman" w:hAnsi="Times New Roman"/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3510D5"/>
    <w:pPr>
      <w:keepNext/>
      <w:spacing w:after="0" w:line="240" w:lineRule="auto"/>
      <w:jc w:val="right"/>
      <w:outlineLvl w:val="7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1B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3510D5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3510D5"/>
    <w:rPr>
      <w:rFonts w:ascii="Arial" w:eastAsia="Times New Roman" w:hAnsi="Arial" w:cs="Times New Roman"/>
      <w:b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10D5"/>
  </w:style>
  <w:style w:type="paragraph" w:styleId="Rodap">
    <w:name w:val="footer"/>
    <w:basedOn w:val="Normal"/>
    <w:link w:val="RodapChar"/>
    <w:uiPriority w:val="99"/>
    <w:unhideWhenUsed/>
    <w:rsid w:val="00351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510D5"/>
  </w:style>
  <w:style w:type="paragraph" w:customStyle="1" w:styleId="p1">
    <w:name w:val="p1"/>
    <w:basedOn w:val="Normal"/>
    <w:rsid w:val="00C30E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">
    <w:name w:val="s1"/>
    <w:basedOn w:val="Fontepargpadro"/>
    <w:rsid w:val="00C30E93"/>
  </w:style>
  <w:style w:type="paragraph" w:styleId="PargrafodaLista">
    <w:name w:val="List Paragraph"/>
    <w:basedOn w:val="Normal"/>
    <w:uiPriority w:val="34"/>
    <w:qFormat/>
    <w:rsid w:val="007535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6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706613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3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617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952878">
              <w:marLeft w:val="0"/>
              <w:marRight w:val="0"/>
              <w:marTop w:val="0"/>
              <w:marBottom w:val="0"/>
              <w:divBdr>
                <w:top w:val="single" w:sz="6" w:space="15" w:color="E9E9E9"/>
                <w:left w:val="none" w:sz="0" w:space="0" w:color="auto"/>
                <w:bottom w:val="single" w:sz="6" w:space="15" w:color="E9E9E9"/>
                <w:right w:val="none" w:sz="0" w:space="0" w:color="auto"/>
              </w:divBdr>
            </w:div>
          </w:divsChild>
        </w:div>
      </w:divsChild>
    </w:div>
    <w:div w:id="10753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0D34FE-D688-4329-9AB1-85FAADF4B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2020-04-08T19:24:00Z</cp:lastPrinted>
  <dcterms:created xsi:type="dcterms:W3CDTF">2020-04-08T19:24:00Z</dcterms:created>
  <dcterms:modified xsi:type="dcterms:W3CDTF">2020-04-08T19:24:00Z</dcterms:modified>
</cp:coreProperties>
</file>