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AD" w:rsidRPr="00664998" w:rsidRDefault="00680A0E" w:rsidP="00CF60DB">
      <w:pPr>
        <w:spacing w:after="132" w:line="259" w:lineRule="auto"/>
        <w:ind w:left="746" w:firstLine="670"/>
        <w:rPr>
          <w:rFonts w:ascii="Calibri" w:eastAsia="Calibri" w:hAnsi="Calibri" w:cs="Calibri"/>
          <w:b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 xml:space="preserve">ERRATA - </w:t>
      </w:r>
      <w:r w:rsidR="00C035FA" w:rsidRPr="00664998">
        <w:rPr>
          <w:rFonts w:ascii="Calibri" w:eastAsia="Calibri" w:hAnsi="Calibri" w:cs="Calibri"/>
          <w:b/>
          <w:sz w:val="25"/>
          <w:szCs w:val="25"/>
        </w:rPr>
        <w:t xml:space="preserve">DECRETO </w:t>
      </w:r>
      <w:r w:rsidR="00CF60DB" w:rsidRPr="00664998">
        <w:rPr>
          <w:rFonts w:ascii="Calibri" w:eastAsia="Calibri" w:hAnsi="Calibri" w:cs="Calibri"/>
          <w:b/>
          <w:sz w:val="25"/>
          <w:szCs w:val="25"/>
        </w:rPr>
        <w:t>Nº</w:t>
      </w:r>
      <w:r w:rsidR="00C035FA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CF60DB" w:rsidRPr="00664998">
        <w:rPr>
          <w:rFonts w:ascii="Calibri" w:eastAsia="Calibri" w:hAnsi="Calibri" w:cs="Calibri"/>
          <w:b/>
          <w:sz w:val="25"/>
          <w:szCs w:val="25"/>
        </w:rPr>
        <w:t>073</w:t>
      </w:r>
      <w:r w:rsidR="00681721" w:rsidRPr="00664998">
        <w:rPr>
          <w:rFonts w:ascii="Calibri" w:eastAsia="Calibri" w:hAnsi="Calibri" w:cs="Calibri"/>
          <w:b/>
          <w:sz w:val="25"/>
          <w:szCs w:val="25"/>
        </w:rPr>
        <w:t xml:space="preserve">/20, </w:t>
      </w:r>
      <w:r w:rsidR="00C035FA" w:rsidRPr="00664998">
        <w:rPr>
          <w:rFonts w:ascii="Calibri" w:eastAsia="Calibri" w:hAnsi="Calibri" w:cs="Calibri"/>
          <w:b/>
          <w:sz w:val="25"/>
          <w:szCs w:val="25"/>
        </w:rPr>
        <w:t>DE 2</w:t>
      </w:r>
      <w:r w:rsidR="00A41DE3" w:rsidRPr="00664998">
        <w:rPr>
          <w:rFonts w:ascii="Calibri" w:eastAsia="Calibri" w:hAnsi="Calibri" w:cs="Calibri"/>
          <w:b/>
          <w:sz w:val="25"/>
          <w:szCs w:val="25"/>
        </w:rPr>
        <w:t>6</w:t>
      </w:r>
      <w:r w:rsidR="00DD1CAD" w:rsidRPr="00664998">
        <w:rPr>
          <w:rFonts w:ascii="Calibri" w:eastAsia="Calibri" w:hAnsi="Calibri" w:cs="Calibri"/>
          <w:b/>
          <w:sz w:val="25"/>
          <w:szCs w:val="25"/>
        </w:rPr>
        <w:t xml:space="preserve"> DE </w:t>
      </w:r>
      <w:r w:rsidR="00C035FA" w:rsidRPr="00664998">
        <w:rPr>
          <w:rFonts w:ascii="Calibri" w:eastAsia="Calibri" w:hAnsi="Calibri" w:cs="Calibri"/>
          <w:b/>
          <w:sz w:val="25"/>
          <w:szCs w:val="25"/>
        </w:rPr>
        <w:t>JUNHO</w:t>
      </w:r>
      <w:r w:rsidR="00DD1CAD" w:rsidRPr="00664998">
        <w:rPr>
          <w:rFonts w:ascii="Calibri" w:eastAsia="Calibri" w:hAnsi="Calibri" w:cs="Calibri"/>
          <w:b/>
          <w:sz w:val="25"/>
          <w:szCs w:val="25"/>
        </w:rPr>
        <w:t xml:space="preserve"> DE 2020.</w:t>
      </w:r>
    </w:p>
    <w:p w:rsidR="00DD1CAD" w:rsidRPr="00664998" w:rsidRDefault="00D86394" w:rsidP="00DD1CAD">
      <w:pPr>
        <w:spacing w:after="810" w:line="216" w:lineRule="auto"/>
        <w:ind w:left="4939" w:hanging="10"/>
        <w:jc w:val="both"/>
        <w:rPr>
          <w:rFonts w:ascii="Calibri" w:eastAsia="Calibri" w:hAnsi="Calibri" w:cs="Calibri"/>
          <w:b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Dispõe sobre a revisão</w:t>
      </w:r>
      <w:r w:rsidR="00AA32AA" w:rsidRPr="00664998">
        <w:rPr>
          <w:rFonts w:ascii="Calibri" w:eastAsia="Calibri" w:hAnsi="Calibri" w:cs="Calibri"/>
          <w:b/>
          <w:sz w:val="25"/>
          <w:szCs w:val="25"/>
        </w:rPr>
        <w:t xml:space="preserve"> das medidas de flexibilização das restrições impostas pelo combate ao </w:t>
      </w:r>
      <w:proofErr w:type="spellStart"/>
      <w:r w:rsidR="00AA32AA" w:rsidRPr="00664998">
        <w:rPr>
          <w:rFonts w:ascii="Calibri" w:eastAsia="Calibri" w:hAnsi="Calibri" w:cs="Calibri"/>
          <w:b/>
          <w:sz w:val="25"/>
          <w:szCs w:val="25"/>
        </w:rPr>
        <w:t>coronavírus</w:t>
      </w:r>
      <w:proofErr w:type="spellEnd"/>
      <w:r w:rsidR="00AA32AA" w:rsidRPr="00664998">
        <w:rPr>
          <w:rFonts w:ascii="Calibri" w:eastAsia="Calibri" w:hAnsi="Calibri" w:cs="Calibri"/>
          <w:b/>
          <w:sz w:val="25"/>
          <w:szCs w:val="25"/>
        </w:rPr>
        <w:t xml:space="preserve">; </w:t>
      </w:r>
      <w:proofErr w:type="gramStart"/>
      <w:r w:rsidR="00176D40" w:rsidRPr="00664998">
        <w:rPr>
          <w:rFonts w:ascii="Calibri" w:eastAsia="Calibri" w:hAnsi="Calibri" w:cs="Calibri"/>
          <w:b/>
          <w:sz w:val="25"/>
          <w:szCs w:val="25"/>
        </w:rPr>
        <w:t>recomenda</w:t>
      </w:r>
      <w:proofErr w:type="gramEnd"/>
      <w:r w:rsidR="00176D40" w:rsidRPr="00664998">
        <w:rPr>
          <w:rFonts w:ascii="Calibri" w:eastAsia="Calibri" w:hAnsi="Calibri" w:cs="Calibri"/>
          <w:b/>
          <w:sz w:val="25"/>
          <w:szCs w:val="25"/>
        </w:rPr>
        <w:t xml:space="preserve"> r</w:t>
      </w:r>
      <w:r w:rsidR="00AA32AA" w:rsidRPr="00664998">
        <w:rPr>
          <w:rFonts w:ascii="Calibri" w:eastAsia="Calibri" w:hAnsi="Calibri" w:cs="Calibri"/>
          <w:b/>
          <w:sz w:val="25"/>
          <w:szCs w:val="25"/>
        </w:rPr>
        <w:t xml:space="preserve">estrições </w:t>
      </w:r>
      <w:r w:rsidR="00176D40" w:rsidRPr="00664998">
        <w:rPr>
          <w:rFonts w:ascii="Calibri" w:eastAsia="Calibri" w:hAnsi="Calibri" w:cs="Calibri"/>
          <w:b/>
          <w:sz w:val="25"/>
          <w:szCs w:val="25"/>
        </w:rPr>
        <w:t>à</w:t>
      </w:r>
      <w:r w:rsidR="00AA32AA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D048A7" w:rsidRPr="00664998">
        <w:rPr>
          <w:rFonts w:ascii="Calibri" w:eastAsia="Calibri" w:hAnsi="Calibri" w:cs="Calibri"/>
          <w:b/>
          <w:sz w:val="25"/>
          <w:szCs w:val="25"/>
        </w:rPr>
        <w:t>circulação de pessoas nas vias públicas do Município</w:t>
      </w:r>
      <w:r w:rsidR="00AA32AA" w:rsidRPr="00664998">
        <w:rPr>
          <w:rFonts w:ascii="Calibri" w:eastAsia="Calibri" w:hAnsi="Calibri" w:cs="Calibri"/>
          <w:b/>
          <w:sz w:val="25"/>
          <w:szCs w:val="25"/>
        </w:rPr>
        <w:t xml:space="preserve">, </w:t>
      </w:r>
      <w:r w:rsidR="00B261AF" w:rsidRPr="00664998">
        <w:rPr>
          <w:rFonts w:ascii="Calibri" w:eastAsia="Calibri" w:hAnsi="Calibri" w:cs="Calibri"/>
          <w:b/>
          <w:sz w:val="25"/>
          <w:szCs w:val="25"/>
        </w:rPr>
        <w:t>entre as 22</w:t>
      </w:r>
      <w:r w:rsidR="00AA32AA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A41DE3" w:rsidRPr="00664998">
        <w:rPr>
          <w:rFonts w:ascii="Calibri" w:eastAsia="Calibri" w:hAnsi="Calibri" w:cs="Calibri"/>
          <w:b/>
          <w:sz w:val="25"/>
          <w:szCs w:val="25"/>
        </w:rPr>
        <w:t xml:space="preserve">horas </w:t>
      </w:r>
      <w:r w:rsidR="00AA32AA" w:rsidRPr="00664998">
        <w:rPr>
          <w:rFonts w:ascii="Calibri" w:eastAsia="Calibri" w:hAnsi="Calibri" w:cs="Calibri"/>
          <w:b/>
          <w:sz w:val="25"/>
          <w:szCs w:val="25"/>
        </w:rPr>
        <w:t>às 6 horas do dia seguinte;</w:t>
      </w:r>
      <w:r w:rsidR="00DA55E8" w:rsidRPr="00664998">
        <w:rPr>
          <w:rFonts w:ascii="Calibri" w:eastAsia="Calibri" w:hAnsi="Calibri" w:cs="Calibri"/>
          <w:b/>
          <w:sz w:val="25"/>
          <w:szCs w:val="25"/>
        </w:rPr>
        <w:t xml:space="preserve"> rei</w:t>
      </w:r>
      <w:r w:rsidR="00AA32AA" w:rsidRPr="00664998">
        <w:rPr>
          <w:rFonts w:ascii="Calibri" w:eastAsia="Calibri" w:hAnsi="Calibri" w:cs="Calibri"/>
          <w:b/>
          <w:sz w:val="25"/>
          <w:szCs w:val="25"/>
        </w:rPr>
        <w:t xml:space="preserve">tera a obrigatoriedade de uso de máscara facial; </w:t>
      </w:r>
      <w:r w:rsidR="00D048A7" w:rsidRPr="00664998">
        <w:rPr>
          <w:rFonts w:ascii="Calibri" w:eastAsia="Calibri" w:hAnsi="Calibri" w:cs="Calibri"/>
          <w:b/>
          <w:sz w:val="25"/>
          <w:szCs w:val="25"/>
        </w:rPr>
        <w:t xml:space="preserve"> cria a Central de Fiscalização do Cumprimento de Normas de Proteção contra a COVID-19</w:t>
      </w:r>
      <w:r w:rsidR="00DD1CAD" w:rsidRPr="00664998">
        <w:rPr>
          <w:rFonts w:ascii="Calibri" w:eastAsia="Calibri" w:hAnsi="Calibri" w:cs="Calibri"/>
          <w:b/>
          <w:sz w:val="25"/>
          <w:szCs w:val="25"/>
        </w:rPr>
        <w:t>.</w:t>
      </w:r>
      <w:r w:rsidR="001F1AAC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</w:p>
    <w:p w:rsidR="00DD1CAD" w:rsidRPr="00664998" w:rsidRDefault="00DD1CAD" w:rsidP="00DD1CAD">
      <w:pPr>
        <w:spacing w:after="517" w:line="223" w:lineRule="auto"/>
        <w:ind w:left="14" w:right="-71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MARCO ANTONIO CITADINI</w:t>
      </w:r>
      <w:r w:rsidRPr="00664998">
        <w:rPr>
          <w:rFonts w:ascii="Calibri" w:eastAsia="Calibri" w:hAnsi="Calibri" w:cs="Calibri"/>
          <w:sz w:val="25"/>
          <w:szCs w:val="25"/>
        </w:rPr>
        <w:t>, Prefeito do Município de Capão Bonito, Estado de São Paulo, no uso de suas atribuições legais,</w:t>
      </w:r>
      <w:r w:rsidR="001F1AAC"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C035FA" w:rsidRPr="00664998" w:rsidRDefault="00C035FA" w:rsidP="00BA23DB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Considerando </w:t>
      </w:r>
      <w:r w:rsidRPr="00664998">
        <w:rPr>
          <w:rFonts w:ascii="Calibri" w:eastAsia="Calibri" w:hAnsi="Calibri" w:cs="Calibri"/>
          <w:sz w:val="25"/>
          <w:szCs w:val="25"/>
        </w:rPr>
        <w:t>as deliberações do comitê especial criado para desenvolver e propor ações de controle e acompanhamento de medidas para prevenir a propagação e contágio pelo COVID-19;</w:t>
      </w:r>
    </w:p>
    <w:p w:rsidR="00C035FA" w:rsidRPr="00664998" w:rsidRDefault="00C035FA" w:rsidP="00BA23DB">
      <w:pPr>
        <w:spacing w:after="456" w:line="259" w:lineRule="auto"/>
        <w:ind w:left="766" w:firstLine="65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Considerando </w:t>
      </w:r>
      <w:r w:rsidRPr="00664998">
        <w:rPr>
          <w:rFonts w:ascii="Calibri" w:eastAsia="Calibri" w:hAnsi="Calibri" w:cs="Calibri"/>
          <w:sz w:val="25"/>
          <w:szCs w:val="25"/>
        </w:rPr>
        <w:t>a opinião dos técnicos da saúde e vigilância sanitária;</w:t>
      </w:r>
    </w:p>
    <w:p w:rsidR="000F5327" w:rsidRPr="00664998" w:rsidRDefault="000F5327" w:rsidP="00BA23DB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Considerando </w:t>
      </w:r>
      <w:r w:rsidR="003A6758" w:rsidRPr="00664998">
        <w:rPr>
          <w:rFonts w:ascii="Calibri" w:eastAsia="Calibri" w:hAnsi="Calibri" w:cs="Calibri"/>
          <w:sz w:val="25"/>
          <w:szCs w:val="25"/>
        </w:rPr>
        <w:t>o aumento dos casos</w:t>
      </w:r>
      <w:r w:rsidRPr="00664998">
        <w:rPr>
          <w:rFonts w:ascii="Calibri" w:eastAsia="Calibri" w:hAnsi="Calibri" w:cs="Calibri"/>
          <w:sz w:val="25"/>
          <w:szCs w:val="25"/>
        </w:rPr>
        <w:t xml:space="preserve"> de contaminação pelo vírus SARS-CoV-2 causador da Infecção Humana COVID-19 em Capão Bonito, que requer esforço redobrado e compartilhado pela sociedade para a proteção de todos;</w:t>
      </w:r>
      <w:r w:rsidR="001F1AAC"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C035FA" w:rsidRPr="00664998" w:rsidRDefault="00C035FA" w:rsidP="00BA23DB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Considerando </w:t>
      </w:r>
      <w:r w:rsidRPr="00664998">
        <w:rPr>
          <w:rFonts w:ascii="Calibri" w:eastAsia="Calibri" w:hAnsi="Calibri" w:cs="Calibri"/>
          <w:sz w:val="25"/>
          <w:szCs w:val="25"/>
        </w:rPr>
        <w:t xml:space="preserve">a necessidade imperiosa de garantir o isolamento social, </w:t>
      </w:r>
      <w:r w:rsidR="00AA32AA" w:rsidRPr="00664998">
        <w:rPr>
          <w:rFonts w:ascii="Calibri" w:eastAsia="Calibri" w:hAnsi="Calibri" w:cs="Calibri"/>
          <w:sz w:val="25"/>
          <w:szCs w:val="25"/>
        </w:rPr>
        <w:t xml:space="preserve">e garantir a ausência de aglomerações, </w:t>
      </w:r>
      <w:r w:rsidRPr="00664998">
        <w:rPr>
          <w:rFonts w:ascii="Calibri" w:eastAsia="Calibri" w:hAnsi="Calibri" w:cs="Calibri"/>
          <w:sz w:val="25"/>
          <w:szCs w:val="25"/>
        </w:rPr>
        <w:t>como forma</w:t>
      </w:r>
      <w:r w:rsidR="00AA32AA" w:rsidRPr="00664998">
        <w:rPr>
          <w:rFonts w:ascii="Calibri" w:eastAsia="Calibri" w:hAnsi="Calibri" w:cs="Calibri"/>
          <w:sz w:val="25"/>
          <w:szCs w:val="25"/>
        </w:rPr>
        <w:t>s</w:t>
      </w:r>
      <w:r w:rsidRPr="00664998">
        <w:rPr>
          <w:rFonts w:ascii="Calibri" w:eastAsia="Calibri" w:hAnsi="Calibri" w:cs="Calibri"/>
          <w:sz w:val="25"/>
          <w:szCs w:val="25"/>
        </w:rPr>
        <w:t xml:space="preserve"> indispensáve</w:t>
      </w:r>
      <w:r w:rsidR="00AA32AA" w:rsidRPr="00664998">
        <w:rPr>
          <w:rFonts w:ascii="Calibri" w:eastAsia="Calibri" w:hAnsi="Calibri" w:cs="Calibri"/>
          <w:sz w:val="25"/>
          <w:szCs w:val="25"/>
        </w:rPr>
        <w:t xml:space="preserve">is </w:t>
      </w:r>
      <w:r w:rsidRPr="00664998">
        <w:rPr>
          <w:rFonts w:ascii="Calibri" w:eastAsia="Calibri" w:hAnsi="Calibri" w:cs="Calibri"/>
          <w:sz w:val="25"/>
          <w:szCs w:val="25"/>
        </w:rPr>
        <w:t>para evitar a proliferação do vírus causador da COVID-19;</w:t>
      </w:r>
    </w:p>
    <w:p w:rsidR="00C035FA" w:rsidRPr="00664998" w:rsidRDefault="00C035FA" w:rsidP="00BA23DB">
      <w:pPr>
        <w:spacing w:after="456" w:line="259" w:lineRule="auto"/>
        <w:ind w:left="142" w:firstLine="1216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Considerando</w:t>
      </w:r>
      <w:r w:rsidRPr="00664998">
        <w:rPr>
          <w:rFonts w:ascii="Calibri" w:eastAsia="Calibri" w:hAnsi="Calibri" w:cs="Calibri"/>
          <w:sz w:val="25"/>
          <w:szCs w:val="25"/>
        </w:rPr>
        <w:t xml:space="preserve"> o disposto nos incisos I e II, do artigo 30, da Constituição Federal;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C035FA" w:rsidRPr="00664998" w:rsidRDefault="00C035FA" w:rsidP="00BA23DB">
      <w:pPr>
        <w:spacing w:after="456" w:line="259" w:lineRule="auto"/>
        <w:ind w:left="58" w:firstLine="136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Considerando</w:t>
      </w:r>
      <w:r w:rsidRPr="00664998">
        <w:rPr>
          <w:rFonts w:ascii="Calibri" w:eastAsia="Calibri" w:hAnsi="Calibri" w:cs="Calibri"/>
          <w:sz w:val="25"/>
          <w:szCs w:val="25"/>
        </w:rPr>
        <w:t xml:space="preserve"> as recentes decisões do Supremo Tribunal Federal que reafirmam a competência do município para legislar sobre assuntos locais, no que se refere ao isolamento social imposto pela pandemia do COVID-19;</w:t>
      </w:r>
    </w:p>
    <w:p w:rsidR="00C035FA" w:rsidRPr="00664998" w:rsidRDefault="00C035FA" w:rsidP="00664998">
      <w:pPr>
        <w:pStyle w:val="SemEspaamento"/>
        <w:ind w:left="708" w:firstLine="708"/>
        <w:rPr>
          <w:rFonts w:asciiTheme="minorHAnsi" w:eastAsia="Calibri" w:hAnsiTheme="minorHAnsi"/>
          <w:sz w:val="25"/>
          <w:szCs w:val="25"/>
        </w:rPr>
      </w:pPr>
      <w:r w:rsidRPr="00664998">
        <w:rPr>
          <w:rFonts w:asciiTheme="minorHAnsi" w:eastAsia="Calibri" w:hAnsiTheme="minorHAnsi"/>
          <w:b/>
          <w:sz w:val="25"/>
          <w:szCs w:val="25"/>
        </w:rPr>
        <w:lastRenderedPageBreak/>
        <w:t xml:space="preserve">Considerando </w:t>
      </w:r>
      <w:r w:rsidRPr="00664998">
        <w:rPr>
          <w:rFonts w:asciiTheme="minorHAnsi" w:eastAsia="Calibri" w:hAnsiTheme="minorHAnsi"/>
          <w:sz w:val="25"/>
          <w:szCs w:val="25"/>
        </w:rPr>
        <w:t xml:space="preserve">a liminar deferida no </w:t>
      </w:r>
      <w:r w:rsidR="001F1AAC" w:rsidRPr="00664998">
        <w:rPr>
          <w:rFonts w:asciiTheme="minorHAnsi" w:eastAsia="Calibri" w:hAnsiTheme="minorHAnsi"/>
          <w:sz w:val="25"/>
          <w:szCs w:val="25"/>
        </w:rPr>
        <w:t>P</w:t>
      </w:r>
      <w:r w:rsidRPr="00664998">
        <w:rPr>
          <w:rFonts w:asciiTheme="minorHAnsi" w:eastAsia="Calibri" w:hAnsiTheme="minorHAnsi"/>
          <w:sz w:val="25"/>
          <w:szCs w:val="25"/>
        </w:rPr>
        <w:t>rocesso 2129755- 48.2020.8.26.0000,</w:t>
      </w:r>
      <w:r w:rsidR="00664998" w:rsidRPr="00664998">
        <w:rPr>
          <w:rFonts w:asciiTheme="minorHAnsi" w:eastAsia="Calibri" w:hAnsiTheme="minorHAnsi"/>
          <w:sz w:val="25"/>
          <w:szCs w:val="25"/>
        </w:rPr>
        <w:t xml:space="preserve"> </w:t>
      </w:r>
    </w:p>
    <w:p w:rsidR="00664998" w:rsidRPr="00664998" w:rsidRDefault="00664998" w:rsidP="00664998">
      <w:pPr>
        <w:pStyle w:val="SemEspaamento"/>
        <w:rPr>
          <w:rFonts w:asciiTheme="minorHAnsi" w:eastAsia="Calibri" w:hAnsiTheme="minorHAnsi"/>
          <w:sz w:val="25"/>
          <w:szCs w:val="25"/>
        </w:rPr>
      </w:pPr>
    </w:p>
    <w:p w:rsidR="00664998" w:rsidRPr="00664998" w:rsidRDefault="00664998" w:rsidP="00664998">
      <w:pPr>
        <w:pStyle w:val="SemEspaamento"/>
        <w:rPr>
          <w:rFonts w:eastAsia="Calibri"/>
        </w:rPr>
      </w:pPr>
    </w:p>
    <w:p w:rsidR="00DD1CAD" w:rsidRDefault="009B652D" w:rsidP="00DD1CAD">
      <w:pPr>
        <w:spacing w:after="249" w:line="259" w:lineRule="auto"/>
        <w:ind w:left="1419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D</w:t>
      </w:r>
      <w:r w:rsidR="00BA23DB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Pr="00664998">
        <w:rPr>
          <w:rFonts w:ascii="Calibri" w:eastAsia="Calibri" w:hAnsi="Calibri" w:cs="Calibri"/>
          <w:b/>
          <w:sz w:val="25"/>
          <w:szCs w:val="25"/>
        </w:rPr>
        <w:t>E</w:t>
      </w:r>
      <w:r w:rsidR="00BA23DB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Pr="00664998">
        <w:rPr>
          <w:rFonts w:ascii="Calibri" w:eastAsia="Calibri" w:hAnsi="Calibri" w:cs="Calibri"/>
          <w:b/>
          <w:sz w:val="25"/>
          <w:szCs w:val="25"/>
        </w:rPr>
        <w:t>C</w:t>
      </w:r>
      <w:r w:rsidR="00BA23DB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DD1CAD" w:rsidRPr="00664998">
        <w:rPr>
          <w:rFonts w:ascii="Calibri" w:eastAsia="Calibri" w:hAnsi="Calibri" w:cs="Calibri"/>
          <w:b/>
          <w:sz w:val="25"/>
          <w:szCs w:val="25"/>
        </w:rPr>
        <w:t>R</w:t>
      </w:r>
      <w:r w:rsidR="00BA23DB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DD1CAD" w:rsidRPr="00664998">
        <w:rPr>
          <w:rFonts w:ascii="Calibri" w:eastAsia="Calibri" w:hAnsi="Calibri" w:cs="Calibri"/>
          <w:b/>
          <w:sz w:val="25"/>
          <w:szCs w:val="25"/>
        </w:rPr>
        <w:t>E</w:t>
      </w:r>
      <w:r w:rsidR="00BA23DB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DD1CAD" w:rsidRPr="00664998">
        <w:rPr>
          <w:rFonts w:ascii="Calibri" w:eastAsia="Calibri" w:hAnsi="Calibri" w:cs="Calibri"/>
          <w:b/>
          <w:sz w:val="25"/>
          <w:szCs w:val="25"/>
        </w:rPr>
        <w:t>T</w:t>
      </w:r>
      <w:r w:rsidR="00BA23DB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DD1CAD" w:rsidRPr="00664998">
        <w:rPr>
          <w:rFonts w:ascii="Calibri" w:eastAsia="Calibri" w:hAnsi="Calibri" w:cs="Calibri"/>
          <w:b/>
          <w:sz w:val="25"/>
          <w:szCs w:val="25"/>
        </w:rPr>
        <w:t>A</w:t>
      </w:r>
      <w:r w:rsidR="00DD1CAD" w:rsidRPr="00664998">
        <w:rPr>
          <w:rFonts w:ascii="Calibri" w:eastAsia="Calibri" w:hAnsi="Calibri" w:cs="Calibri"/>
          <w:sz w:val="25"/>
          <w:szCs w:val="25"/>
        </w:rPr>
        <w:t>: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664998" w:rsidRPr="00664998" w:rsidRDefault="00664998" w:rsidP="00664998">
      <w:pPr>
        <w:pStyle w:val="SemEspaamento"/>
        <w:rPr>
          <w:rFonts w:eastAsia="Calibri"/>
        </w:rPr>
      </w:pPr>
    </w:p>
    <w:p w:rsidR="00DD1CAD" w:rsidRPr="00664998" w:rsidRDefault="00DD1CAD" w:rsidP="002748C2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 1º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2748C2" w:rsidRPr="00664998">
        <w:rPr>
          <w:rFonts w:ascii="Calibri" w:eastAsia="Calibri" w:hAnsi="Calibri" w:cs="Calibri"/>
          <w:sz w:val="25"/>
          <w:szCs w:val="25"/>
        </w:rPr>
        <w:t xml:space="preserve">A </w:t>
      </w:r>
      <w:r w:rsidR="00A1098F" w:rsidRPr="00664998">
        <w:rPr>
          <w:rFonts w:ascii="Calibri" w:eastAsia="Calibri" w:hAnsi="Calibri" w:cs="Calibri"/>
          <w:sz w:val="25"/>
          <w:szCs w:val="25"/>
        </w:rPr>
        <w:t>restrição de atividades</w:t>
      </w:r>
      <w:r w:rsidR="00A41DE3" w:rsidRPr="00664998">
        <w:rPr>
          <w:rFonts w:ascii="Calibri" w:eastAsia="Calibri" w:hAnsi="Calibri" w:cs="Calibri"/>
          <w:sz w:val="25"/>
          <w:szCs w:val="25"/>
        </w:rPr>
        <w:t xml:space="preserve"> e a imposição de outras medidas, nos termos deste decreto, a fim de restringir a propagação do </w:t>
      </w:r>
      <w:proofErr w:type="spellStart"/>
      <w:r w:rsidR="00A41DE3" w:rsidRPr="00664998">
        <w:rPr>
          <w:rFonts w:ascii="Calibri" w:eastAsia="Calibri" w:hAnsi="Calibri" w:cs="Calibri"/>
          <w:sz w:val="25"/>
          <w:szCs w:val="25"/>
        </w:rPr>
        <w:t>coronavírus</w:t>
      </w:r>
      <w:proofErr w:type="spellEnd"/>
      <w:r w:rsidR="00A41DE3" w:rsidRPr="00664998">
        <w:rPr>
          <w:rFonts w:ascii="Calibri" w:eastAsia="Calibri" w:hAnsi="Calibri" w:cs="Calibri"/>
          <w:sz w:val="25"/>
          <w:szCs w:val="25"/>
        </w:rPr>
        <w:t xml:space="preserve">. </w:t>
      </w:r>
    </w:p>
    <w:p w:rsidR="00DD1CAD" w:rsidRPr="00664998" w:rsidRDefault="00A1098F" w:rsidP="00DD1CAD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Parágrafo único</w:t>
      </w:r>
      <w:r w:rsidR="002748C2" w:rsidRPr="00664998">
        <w:rPr>
          <w:rFonts w:ascii="Calibri" w:eastAsia="Calibri" w:hAnsi="Calibri" w:cs="Calibri"/>
          <w:sz w:val="25"/>
          <w:szCs w:val="25"/>
        </w:rPr>
        <w:t xml:space="preserve">. </w:t>
      </w:r>
      <w:r w:rsidRPr="00664998">
        <w:rPr>
          <w:rFonts w:ascii="Calibri" w:eastAsia="Calibri" w:hAnsi="Calibri" w:cs="Calibri"/>
          <w:sz w:val="25"/>
          <w:szCs w:val="25"/>
        </w:rPr>
        <w:t xml:space="preserve">A medida a que alude o “caput” deste artigo vigorará de </w:t>
      </w:r>
      <w:r w:rsidR="002748C2" w:rsidRPr="00664998">
        <w:rPr>
          <w:rFonts w:ascii="Calibri" w:eastAsia="Calibri" w:hAnsi="Calibri" w:cs="Calibri"/>
          <w:sz w:val="25"/>
          <w:szCs w:val="25"/>
        </w:rPr>
        <w:t>26</w:t>
      </w:r>
      <w:r w:rsidRPr="00664998">
        <w:rPr>
          <w:rFonts w:ascii="Calibri" w:eastAsia="Calibri" w:hAnsi="Calibri" w:cs="Calibri"/>
          <w:sz w:val="25"/>
          <w:szCs w:val="25"/>
        </w:rPr>
        <w:t xml:space="preserve"> de </w:t>
      </w:r>
      <w:r w:rsidR="002748C2" w:rsidRPr="00664998">
        <w:rPr>
          <w:rFonts w:ascii="Calibri" w:eastAsia="Calibri" w:hAnsi="Calibri" w:cs="Calibri"/>
          <w:sz w:val="25"/>
          <w:szCs w:val="25"/>
        </w:rPr>
        <w:t xml:space="preserve">junho a </w:t>
      </w:r>
      <w:proofErr w:type="gramStart"/>
      <w:r w:rsidR="002748C2" w:rsidRPr="00664998">
        <w:rPr>
          <w:rFonts w:ascii="Calibri" w:eastAsia="Calibri" w:hAnsi="Calibri" w:cs="Calibri"/>
          <w:sz w:val="25"/>
          <w:szCs w:val="25"/>
        </w:rPr>
        <w:t>6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 de </w:t>
      </w:r>
      <w:r w:rsidR="002748C2" w:rsidRPr="00664998">
        <w:rPr>
          <w:rFonts w:ascii="Calibri" w:eastAsia="Calibri" w:hAnsi="Calibri" w:cs="Calibri"/>
          <w:sz w:val="25"/>
          <w:szCs w:val="25"/>
        </w:rPr>
        <w:t>julho</w:t>
      </w:r>
      <w:r w:rsidRPr="00664998">
        <w:rPr>
          <w:rFonts w:ascii="Calibri" w:eastAsia="Calibri" w:hAnsi="Calibri" w:cs="Calibri"/>
          <w:sz w:val="25"/>
          <w:szCs w:val="25"/>
        </w:rPr>
        <w:t xml:space="preserve"> de 2020.</w:t>
      </w:r>
    </w:p>
    <w:p w:rsidR="002259F1" w:rsidRPr="00664998" w:rsidRDefault="00DD1CAD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 2º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Para o fim de que cuida o artigo 1º deste </w:t>
      </w:r>
      <w:r w:rsidR="00F4687A">
        <w:rPr>
          <w:rFonts w:ascii="Calibri" w:eastAsia="Calibri" w:hAnsi="Calibri" w:cs="Calibri"/>
          <w:sz w:val="25"/>
          <w:szCs w:val="25"/>
        </w:rPr>
        <w:t>De</w:t>
      </w:r>
      <w:r w:rsidR="002259F1" w:rsidRPr="00664998">
        <w:rPr>
          <w:rFonts w:ascii="Calibri" w:eastAsia="Calibri" w:hAnsi="Calibri" w:cs="Calibri"/>
          <w:sz w:val="25"/>
          <w:szCs w:val="25"/>
        </w:rPr>
        <w:t>creto, fica</w:t>
      </w:r>
      <w:r w:rsidR="00F95F48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2748C2" w:rsidRPr="00664998">
        <w:rPr>
          <w:rFonts w:ascii="Calibri" w:eastAsia="Calibri" w:hAnsi="Calibri" w:cs="Calibri"/>
          <w:b/>
          <w:sz w:val="25"/>
          <w:szCs w:val="25"/>
        </w:rPr>
        <w:t>proibido</w:t>
      </w:r>
      <w:r w:rsidR="002259F1" w:rsidRPr="00664998">
        <w:rPr>
          <w:rFonts w:ascii="Calibri" w:eastAsia="Calibri" w:hAnsi="Calibri" w:cs="Calibri"/>
          <w:sz w:val="25"/>
          <w:szCs w:val="25"/>
        </w:rPr>
        <w:t>:</w:t>
      </w:r>
    </w:p>
    <w:p w:rsidR="002346A0" w:rsidRPr="00664998" w:rsidRDefault="002748C2" w:rsidP="00BB066B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I</w:t>
      </w:r>
      <w:r w:rsidR="002346A0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Pr="00664998">
        <w:rPr>
          <w:rFonts w:ascii="Calibri" w:eastAsia="Calibri" w:hAnsi="Calibri" w:cs="Calibri"/>
          <w:sz w:val="25"/>
          <w:szCs w:val="25"/>
        </w:rPr>
        <w:t>–</w:t>
      </w:r>
      <w:r w:rsidR="002346A0" w:rsidRPr="00664998">
        <w:rPr>
          <w:rFonts w:ascii="Calibri" w:eastAsia="Calibri" w:hAnsi="Calibri" w:cs="Calibri"/>
          <w:sz w:val="25"/>
          <w:szCs w:val="25"/>
        </w:rPr>
        <w:t xml:space="preserve"> aglomerações em locais públicos, independentemente do número de pessoas</w:t>
      </w:r>
      <w:r w:rsidR="00BB066B" w:rsidRPr="00664998">
        <w:rPr>
          <w:rFonts w:ascii="Calibri" w:eastAsia="Calibri" w:hAnsi="Calibri" w:cs="Calibri"/>
          <w:sz w:val="25"/>
          <w:szCs w:val="25"/>
        </w:rPr>
        <w:t xml:space="preserve">. O descumprimento ao disposto neste inciso acarretará ao infrator pena de multa no valor </w:t>
      </w:r>
      <w:proofErr w:type="gramStart"/>
      <w:r w:rsidR="00BB066B" w:rsidRPr="00664998">
        <w:rPr>
          <w:rFonts w:ascii="Calibri" w:eastAsia="Calibri" w:hAnsi="Calibri" w:cs="Calibri"/>
          <w:sz w:val="25"/>
          <w:szCs w:val="25"/>
        </w:rPr>
        <w:t>5</w:t>
      </w:r>
      <w:proofErr w:type="gramEnd"/>
      <w:r w:rsidR="00BB066B" w:rsidRPr="00664998">
        <w:rPr>
          <w:rFonts w:ascii="Calibri" w:eastAsia="Calibri" w:hAnsi="Calibri" w:cs="Calibri"/>
          <w:sz w:val="25"/>
          <w:szCs w:val="25"/>
        </w:rPr>
        <w:t xml:space="preserve"> de </w:t>
      </w:r>
      <w:proofErr w:type="spellStart"/>
      <w:r w:rsidR="00BB066B" w:rsidRPr="00664998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="00BB066B" w:rsidRPr="00664998">
        <w:rPr>
          <w:rFonts w:ascii="Calibri" w:eastAsia="Calibri" w:hAnsi="Calibri" w:cs="Calibri"/>
          <w:sz w:val="25"/>
          <w:szCs w:val="25"/>
        </w:rPr>
        <w:t xml:space="preserve"> (Unidades Fiscais do Estado de São Paulo)</w:t>
      </w:r>
      <w:r w:rsidR="00F4687A">
        <w:rPr>
          <w:rFonts w:ascii="Calibri" w:eastAsia="Calibri" w:hAnsi="Calibri" w:cs="Calibri"/>
          <w:sz w:val="25"/>
          <w:szCs w:val="25"/>
        </w:rPr>
        <w:t xml:space="preserve"> equivalente a R$ 138,05 (cento e trinta e oito reais e cinco centavos); </w:t>
      </w:r>
    </w:p>
    <w:p w:rsidR="005E123B" w:rsidRPr="00664998" w:rsidRDefault="002748C2" w:rsidP="002346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II – a realização de festas </w:t>
      </w:r>
      <w:r w:rsidR="00DA55E8" w:rsidRPr="00664998">
        <w:rPr>
          <w:rFonts w:ascii="Calibri" w:eastAsia="Calibri" w:hAnsi="Calibri" w:cs="Calibri"/>
          <w:sz w:val="25"/>
          <w:szCs w:val="25"/>
        </w:rPr>
        <w:t xml:space="preserve">e/ou </w:t>
      </w:r>
      <w:r w:rsidRPr="00664998">
        <w:rPr>
          <w:rFonts w:ascii="Calibri" w:eastAsia="Calibri" w:hAnsi="Calibri" w:cs="Calibri"/>
          <w:sz w:val="25"/>
          <w:szCs w:val="25"/>
        </w:rPr>
        <w:t xml:space="preserve">atividades de entretenimento em </w:t>
      </w:r>
      <w:r w:rsidR="00E40B3A" w:rsidRPr="00664998">
        <w:rPr>
          <w:rFonts w:ascii="Calibri" w:eastAsia="Calibri" w:hAnsi="Calibri" w:cs="Calibri"/>
          <w:sz w:val="25"/>
          <w:szCs w:val="25"/>
        </w:rPr>
        <w:t>imóveis particulares, sejam urbanos ou rurais</w:t>
      </w:r>
      <w:r w:rsidR="005E123B" w:rsidRPr="00664998">
        <w:rPr>
          <w:rFonts w:ascii="Calibri" w:eastAsia="Calibri" w:hAnsi="Calibri" w:cs="Calibri"/>
          <w:sz w:val="25"/>
          <w:szCs w:val="25"/>
        </w:rPr>
        <w:t xml:space="preserve">, sob pena de sujeitar, o proprietário do imóvel, à </w:t>
      </w:r>
      <w:r w:rsidR="00802BE3" w:rsidRPr="00664998">
        <w:rPr>
          <w:rFonts w:ascii="Calibri" w:eastAsia="Calibri" w:hAnsi="Calibri" w:cs="Calibri"/>
          <w:sz w:val="25"/>
          <w:szCs w:val="25"/>
        </w:rPr>
        <w:t xml:space="preserve">multa no valor de 100 </w:t>
      </w:r>
      <w:proofErr w:type="spellStart"/>
      <w:r w:rsidR="00802BE3" w:rsidRPr="00664998">
        <w:rPr>
          <w:rFonts w:ascii="Calibri" w:eastAsia="Calibri" w:hAnsi="Calibri" w:cs="Calibri"/>
          <w:sz w:val="25"/>
          <w:szCs w:val="25"/>
        </w:rPr>
        <w:t>UFES</w:t>
      </w:r>
      <w:r w:rsidR="00495653" w:rsidRPr="00664998">
        <w:rPr>
          <w:rFonts w:ascii="Calibri" w:eastAsia="Calibri" w:hAnsi="Calibri" w:cs="Calibri"/>
          <w:sz w:val="25"/>
          <w:szCs w:val="25"/>
        </w:rPr>
        <w:t>Ps</w:t>
      </w:r>
      <w:proofErr w:type="spellEnd"/>
      <w:r w:rsidR="00802BE3" w:rsidRPr="00664998">
        <w:rPr>
          <w:rFonts w:ascii="Calibri" w:eastAsia="Calibri" w:hAnsi="Calibri" w:cs="Calibri"/>
          <w:sz w:val="25"/>
          <w:szCs w:val="25"/>
        </w:rPr>
        <w:t xml:space="preserve"> (Unidades Fiscais do Estado de São Paulo), equivalente</w:t>
      </w:r>
      <w:r w:rsidR="005E123B" w:rsidRPr="00664998">
        <w:rPr>
          <w:rFonts w:ascii="Calibri" w:eastAsia="Calibri" w:hAnsi="Calibri" w:cs="Calibri"/>
          <w:sz w:val="25"/>
          <w:szCs w:val="25"/>
        </w:rPr>
        <w:t xml:space="preserve">, </w:t>
      </w:r>
      <w:r w:rsidR="00DA55E8" w:rsidRPr="00664998">
        <w:rPr>
          <w:rFonts w:ascii="Calibri" w:eastAsia="Calibri" w:hAnsi="Calibri" w:cs="Calibri"/>
          <w:sz w:val="25"/>
          <w:szCs w:val="25"/>
        </w:rPr>
        <w:t>atualmente</w:t>
      </w:r>
      <w:r w:rsidR="005E123B" w:rsidRPr="00664998">
        <w:rPr>
          <w:rFonts w:ascii="Calibri" w:eastAsia="Calibri" w:hAnsi="Calibri" w:cs="Calibri"/>
          <w:sz w:val="25"/>
          <w:szCs w:val="25"/>
        </w:rPr>
        <w:t>,</w:t>
      </w:r>
      <w:r w:rsidR="00DA55E8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5E123B" w:rsidRPr="00664998">
        <w:rPr>
          <w:rFonts w:ascii="Calibri" w:eastAsia="Calibri" w:hAnsi="Calibri" w:cs="Calibri"/>
          <w:sz w:val="25"/>
          <w:szCs w:val="25"/>
        </w:rPr>
        <w:t>à</w:t>
      </w:r>
      <w:r w:rsidR="00DA55E8" w:rsidRPr="00664998">
        <w:rPr>
          <w:rFonts w:ascii="Calibri" w:eastAsia="Calibri" w:hAnsi="Calibri" w:cs="Calibri"/>
          <w:sz w:val="25"/>
          <w:szCs w:val="25"/>
        </w:rPr>
        <w:t xml:space="preserve"> importância de </w:t>
      </w:r>
      <w:r w:rsidR="00E8291A" w:rsidRPr="00664998">
        <w:rPr>
          <w:rFonts w:ascii="Calibri" w:eastAsia="Calibri" w:hAnsi="Calibri" w:cs="Calibri"/>
          <w:sz w:val="25"/>
          <w:szCs w:val="25"/>
        </w:rPr>
        <w:t>R$ 2.761,00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 (</w:t>
      </w:r>
      <w:proofErr w:type="gramStart"/>
      <w:r w:rsidR="00BA23DB" w:rsidRPr="00664998">
        <w:rPr>
          <w:rFonts w:ascii="Calibri" w:eastAsia="Calibri" w:hAnsi="Calibri" w:cs="Calibri"/>
          <w:sz w:val="25"/>
          <w:szCs w:val="25"/>
        </w:rPr>
        <w:t>dois mil, setecentos e sessenta e</w:t>
      </w:r>
      <w:proofErr w:type="gramEnd"/>
      <w:r w:rsidR="00BA23DB" w:rsidRPr="00664998">
        <w:rPr>
          <w:rFonts w:ascii="Calibri" w:eastAsia="Calibri" w:hAnsi="Calibri" w:cs="Calibri"/>
          <w:sz w:val="25"/>
          <w:szCs w:val="25"/>
        </w:rPr>
        <w:t xml:space="preserve"> um reais).  </w:t>
      </w:r>
      <w:r w:rsidR="005E123B"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5E123B" w:rsidRPr="00664998" w:rsidRDefault="005E123B" w:rsidP="00BA23DB">
      <w:pPr>
        <w:spacing w:after="260" w:line="223" w:lineRule="auto"/>
        <w:ind w:right="70" w:firstLine="1418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§ 1º</w:t>
      </w:r>
      <w:r w:rsidR="00BA23DB" w:rsidRPr="00664998">
        <w:rPr>
          <w:rFonts w:ascii="Calibri" w:eastAsia="Calibri" w:hAnsi="Calibri" w:cs="Calibri"/>
          <w:sz w:val="25"/>
          <w:szCs w:val="25"/>
        </w:rPr>
        <w:t>.</w:t>
      </w:r>
      <w:r w:rsidRPr="00664998">
        <w:rPr>
          <w:rFonts w:ascii="Calibri" w:eastAsia="Calibri" w:hAnsi="Calibri" w:cs="Calibri"/>
          <w:sz w:val="25"/>
          <w:szCs w:val="25"/>
        </w:rPr>
        <w:t xml:space="preserve">  A multa de que trata o inciso anterior </w:t>
      </w:r>
      <w:r w:rsidR="00E8291A" w:rsidRPr="00664998">
        <w:rPr>
          <w:rFonts w:ascii="Calibri" w:eastAsia="Calibri" w:hAnsi="Calibri" w:cs="Calibri"/>
          <w:sz w:val="25"/>
          <w:szCs w:val="25"/>
        </w:rPr>
        <w:t xml:space="preserve">será lançada no </w:t>
      </w:r>
      <w:r w:rsidR="00802BE3" w:rsidRPr="00664998">
        <w:rPr>
          <w:rFonts w:ascii="Calibri" w:eastAsia="Calibri" w:hAnsi="Calibri" w:cs="Calibri"/>
          <w:sz w:val="25"/>
          <w:szCs w:val="25"/>
        </w:rPr>
        <w:t xml:space="preserve">IPTU do imóvel. </w:t>
      </w:r>
    </w:p>
    <w:p w:rsidR="002748C2" w:rsidRPr="00664998" w:rsidRDefault="005E123B" w:rsidP="00BA23DB">
      <w:pPr>
        <w:spacing w:after="260" w:line="223" w:lineRule="auto"/>
        <w:ind w:right="70" w:firstLine="1418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MingLiU-ExtB" w:hAnsi="Calibri" w:cs="Calibri"/>
          <w:b/>
          <w:sz w:val="25"/>
          <w:szCs w:val="25"/>
        </w:rPr>
        <w:t>§ 2º</w:t>
      </w:r>
      <w:r w:rsidR="00BA23DB" w:rsidRPr="00664998">
        <w:rPr>
          <w:rFonts w:ascii="Calibri" w:eastAsia="MingLiU-ExtB" w:hAnsi="Calibri" w:cs="Calibri"/>
          <w:sz w:val="25"/>
          <w:szCs w:val="25"/>
        </w:rPr>
        <w:t>.</w:t>
      </w:r>
      <w:r w:rsidRPr="00664998">
        <w:rPr>
          <w:rFonts w:ascii="Calibri" w:eastAsia="MingLiU-ExtB" w:hAnsi="Calibri" w:cs="Calibri"/>
          <w:sz w:val="25"/>
          <w:szCs w:val="25"/>
        </w:rPr>
        <w:t xml:space="preserve"> </w:t>
      </w:r>
      <w:r w:rsidR="00802BE3" w:rsidRPr="00664998">
        <w:rPr>
          <w:rFonts w:ascii="Calibri" w:eastAsia="Calibri" w:hAnsi="Calibri" w:cs="Calibri"/>
          <w:sz w:val="25"/>
          <w:szCs w:val="25"/>
        </w:rPr>
        <w:t xml:space="preserve">Se mesmo com a multa aplicada ao imóvel o organizador </w:t>
      </w:r>
      <w:r w:rsidR="00965CF2" w:rsidRPr="00664998">
        <w:rPr>
          <w:rFonts w:ascii="Calibri" w:eastAsia="Calibri" w:hAnsi="Calibri" w:cs="Calibri"/>
          <w:sz w:val="25"/>
          <w:szCs w:val="25"/>
        </w:rPr>
        <w:t xml:space="preserve">dos eventos mencionados no </w:t>
      </w:r>
      <w:r w:rsidR="00965CF2" w:rsidRPr="00664998">
        <w:rPr>
          <w:rFonts w:ascii="Calibri" w:eastAsia="Calibri" w:hAnsi="Calibri" w:cs="Calibri"/>
          <w:i/>
          <w:sz w:val="25"/>
          <w:szCs w:val="25"/>
        </w:rPr>
        <w:t>caput</w:t>
      </w:r>
      <w:r w:rsidR="00965CF2" w:rsidRPr="00664998">
        <w:rPr>
          <w:rFonts w:ascii="Calibri" w:eastAsia="Calibri" w:hAnsi="Calibri" w:cs="Calibri"/>
          <w:sz w:val="25"/>
          <w:szCs w:val="25"/>
        </w:rPr>
        <w:t xml:space="preserve"> deste art. </w:t>
      </w:r>
      <w:r w:rsidRPr="00664998">
        <w:rPr>
          <w:rFonts w:ascii="Calibri" w:eastAsia="Calibri" w:hAnsi="Calibri" w:cs="Calibri"/>
          <w:sz w:val="25"/>
          <w:szCs w:val="25"/>
        </w:rPr>
        <w:t>e/ou ocupante do imóvel</w:t>
      </w:r>
      <w:r w:rsidR="00495653" w:rsidRPr="00664998">
        <w:rPr>
          <w:rFonts w:ascii="Calibri" w:eastAsia="Calibri" w:hAnsi="Calibri" w:cs="Calibri"/>
          <w:sz w:val="25"/>
          <w:szCs w:val="25"/>
        </w:rPr>
        <w:t xml:space="preserve"> prosseguir</w:t>
      </w:r>
      <w:r w:rsidR="00802BE3" w:rsidRPr="00664998">
        <w:rPr>
          <w:rFonts w:ascii="Calibri" w:eastAsia="Calibri" w:hAnsi="Calibri" w:cs="Calibri"/>
          <w:sz w:val="25"/>
          <w:szCs w:val="25"/>
        </w:rPr>
        <w:t xml:space="preserve"> descumprindo</w:t>
      </w:r>
      <w:r w:rsidR="00495653" w:rsidRPr="00664998">
        <w:rPr>
          <w:rFonts w:ascii="Calibri" w:eastAsia="Calibri" w:hAnsi="Calibri" w:cs="Calibri"/>
          <w:sz w:val="25"/>
          <w:szCs w:val="25"/>
        </w:rPr>
        <w:t xml:space="preserve"> estas determinações</w:t>
      </w:r>
      <w:r w:rsidR="00802BE3" w:rsidRPr="00664998">
        <w:rPr>
          <w:rFonts w:ascii="Calibri" w:eastAsia="Calibri" w:hAnsi="Calibri" w:cs="Calibri"/>
          <w:sz w:val="25"/>
          <w:szCs w:val="25"/>
        </w:rPr>
        <w:t xml:space="preserve">, será </w:t>
      </w:r>
      <w:r w:rsidR="00037D29" w:rsidRPr="00664998">
        <w:rPr>
          <w:rFonts w:ascii="Calibri" w:eastAsia="Calibri" w:hAnsi="Calibri" w:cs="Calibri"/>
          <w:sz w:val="25"/>
          <w:szCs w:val="25"/>
        </w:rPr>
        <w:t xml:space="preserve">ele próprio </w:t>
      </w:r>
      <w:r w:rsidR="00802BE3" w:rsidRPr="00664998">
        <w:rPr>
          <w:rFonts w:ascii="Calibri" w:eastAsia="Calibri" w:hAnsi="Calibri" w:cs="Calibri"/>
          <w:sz w:val="25"/>
          <w:szCs w:val="25"/>
        </w:rPr>
        <w:t>penalizado</w:t>
      </w:r>
      <w:r w:rsidRPr="00664998">
        <w:rPr>
          <w:rFonts w:ascii="Calibri" w:eastAsia="Calibri" w:hAnsi="Calibri" w:cs="Calibri"/>
          <w:sz w:val="25"/>
          <w:szCs w:val="25"/>
        </w:rPr>
        <w:t xml:space="preserve">, </w:t>
      </w:r>
      <w:r w:rsidR="00037D29" w:rsidRPr="00664998">
        <w:rPr>
          <w:rFonts w:ascii="Calibri" w:eastAsia="Calibri" w:hAnsi="Calibri" w:cs="Calibri"/>
          <w:sz w:val="25"/>
          <w:szCs w:val="25"/>
        </w:rPr>
        <w:t xml:space="preserve">também no valor de 100 </w:t>
      </w:r>
      <w:proofErr w:type="spellStart"/>
      <w:r w:rsidR="00037D29" w:rsidRPr="00664998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="00495653" w:rsidRPr="00664998">
        <w:rPr>
          <w:rFonts w:ascii="Calibri" w:eastAsia="Calibri" w:hAnsi="Calibri" w:cs="Calibri"/>
          <w:sz w:val="25"/>
          <w:szCs w:val="25"/>
        </w:rPr>
        <w:t>,</w:t>
      </w:r>
      <w:r w:rsidRPr="00664998">
        <w:rPr>
          <w:rFonts w:ascii="Calibri" w:eastAsia="Calibri" w:hAnsi="Calibri" w:cs="Calibri"/>
          <w:sz w:val="25"/>
          <w:szCs w:val="25"/>
        </w:rPr>
        <w:t xml:space="preserve"> podendo, ainda, ser</w:t>
      </w:r>
      <w:r w:rsidR="00495653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802BE3" w:rsidRPr="00664998">
        <w:rPr>
          <w:rFonts w:ascii="Calibri" w:eastAsia="Calibri" w:hAnsi="Calibri" w:cs="Calibri"/>
          <w:sz w:val="25"/>
          <w:szCs w:val="25"/>
        </w:rPr>
        <w:t xml:space="preserve">conduzido à Delegacia de Polícia </w:t>
      </w:r>
      <w:r w:rsidR="00495653" w:rsidRPr="00664998">
        <w:rPr>
          <w:rFonts w:ascii="Calibri" w:eastAsia="Calibri" w:hAnsi="Calibri" w:cs="Calibri"/>
          <w:sz w:val="25"/>
          <w:szCs w:val="25"/>
        </w:rPr>
        <w:t xml:space="preserve">pelas autoridades competentes </w:t>
      </w:r>
      <w:r w:rsidR="00802BE3" w:rsidRPr="00664998">
        <w:rPr>
          <w:rFonts w:ascii="Calibri" w:eastAsia="Calibri" w:hAnsi="Calibri" w:cs="Calibri"/>
          <w:sz w:val="25"/>
          <w:szCs w:val="25"/>
        </w:rPr>
        <w:t xml:space="preserve">e </w:t>
      </w:r>
      <w:r w:rsidR="00495653" w:rsidRPr="00664998">
        <w:rPr>
          <w:rFonts w:ascii="Calibri" w:eastAsia="Calibri" w:hAnsi="Calibri" w:cs="Calibri"/>
          <w:sz w:val="25"/>
          <w:szCs w:val="25"/>
        </w:rPr>
        <w:t>responsabilizado administrativa e criminal</w:t>
      </w:r>
      <w:r w:rsidR="00BB066B" w:rsidRPr="00664998">
        <w:rPr>
          <w:rFonts w:ascii="Calibri" w:eastAsia="Calibri" w:hAnsi="Calibri" w:cs="Calibri"/>
          <w:sz w:val="25"/>
          <w:szCs w:val="25"/>
        </w:rPr>
        <w:t>mente</w:t>
      </w:r>
      <w:r w:rsidR="00A55F2D">
        <w:rPr>
          <w:rFonts w:ascii="Calibri" w:eastAsia="Calibri" w:hAnsi="Calibri" w:cs="Calibri"/>
          <w:sz w:val="25"/>
          <w:szCs w:val="25"/>
        </w:rPr>
        <w:t xml:space="preserve">. </w:t>
      </w:r>
    </w:p>
    <w:p w:rsidR="002346A0" w:rsidRPr="00664998" w:rsidRDefault="00965CF2" w:rsidP="00664998">
      <w:pPr>
        <w:spacing w:after="260" w:line="223" w:lineRule="auto"/>
        <w:ind w:right="70" w:firstLine="1414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III</w:t>
      </w:r>
      <w:r w:rsidR="00942B6C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="002346A0" w:rsidRPr="00664998">
        <w:rPr>
          <w:rFonts w:ascii="Calibri" w:eastAsia="Calibri" w:hAnsi="Calibri" w:cs="Calibri"/>
          <w:sz w:val="25"/>
          <w:szCs w:val="25"/>
        </w:rPr>
        <w:t xml:space="preserve"> atividades e eventos esportivos em quadras, campos de futebol e estádios;</w:t>
      </w:r>
    </w:p>
    <w:p w:rsidR="002346A0" w:rsidRPr="00664998" w:rsidRDefault="00965CF2" w:rsidP="002346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IV</w:t>
      </w:r>
      <w:r w:rsidR="002346A0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="002346A0" w:rsidRPr="00664998">
        <w:rPr>
          <w:rFonts w:ascii="Calibri" w:eastAsia="Calibri" w:hAnsi="Calibri" w:cs="Calibri"/>
          <w:sz w:val="25"/>
          <w:szCs w:val="25"/>
        </w:rPr>
        <w:t xml:space="preserve"> atividades de casas noturnas, de salões de festas e de eventos, de associações e de clubes recreativos</w:t>
      </w:r>
      <w:r w:rsidR="002748C2" w:rsidRPr="00664998">
        <w:rPr>
          <w:rFonts w:ascii="Calibri" w:eastAsia="Calibri" w:hAnsi="Calibri" w:cs="Calibri"/>
          <w:sz w:val="25"/>
          <w:szCs w:val="25"/>
        </w:rPr>
        <w:t>, tanto na zona urbana quanto rural</w:t>
      </w:r>
      <w:r w:rsidR="002346A0" w:rsidRPr="00664998">
        <w:rPr>
          <w:rFonts w:ascii="Calibri" w:eastAsia="Calibri" w:hAnsi="Calibri" w:cs="Calibri"/>
          <w:sz w:val="25"/>
          <w:szCs w:val="25"/>
        </w:rPr>
        <w:t>;</w:t>
      </w:r>
    </w:p>
    <w:p w:rsidR="002346A0" w:rsidRPr="00664998" w:rsidRDefault="002346A0" w:rsidP="002346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V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Pr="00664998">
        <w:rPr>
          <w:rFonts w:ascii="Calibri" w:eastAsia="Calibri" w:hAnsi="Calibri" w:cs="Calibri"/>
          <w:sz w:val="25"/>
          <w:szCs w:val="25"/>
        </w:rPr>
        <w:t xml:space="preserve"> atividades de templos religiosos e de casas de cultos;</w:t>
      </w:r>
    </w:p>
    <w:p w:rsidR="00DD1CAD" w:rsidRPr="00664998" w:rsidRDefault="00927CEF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V</w:t>
      </w:r>
      <w:r w:rsidR="00E737AB" w:rsidRPr="00664998">
        <w:rPr>
          <w:rFonts w:ascii="Calibri" w:eastAsia="Calibri" w:hAnsi="Calibri" w:cs="Calibri"/>
          <w:sz w:val="25"/>
          <w:szCs w:val="25"/>
        </w:rPr>
        <w:t>I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Pr="00664998">
        <w:rPr>
          <w:rFonts w:ascii="Calibri" w:eastAsia="Calibri" w:hAnsi="Calibri" w:cs="Calibri"/>
          <w:sz w:val="25"/>
          <w:szCs w:val="25"/>
        </w:rPr>
        <w:t>o funcionamento de academias de práticas esportivas e estabelecimentos similares</w:t>
      </w:r>
      <w:r w:rsidR="002259F1" w:rsidRPr="00664998">
        <w:rPr>
          <w:rFonts w:ascii="Calibri" w:eastAsia="Calibri" w:hAnsi="Calibri" w:cs="Calibri"/>
          <w:sz w:val="25"/>
          <w:szCs w:val="25"/>
        </w:rPr>
        <w:t>;</w:t>
      </w:r>
    </w:p>
    <w:p w:rsidR="00E40B3A" w:rsidRPr="00664998" w:rsidRDefault="00927CEF" w:rsidP="00E40B3A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VII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Pr="00664998">
        <w:rPr>
          <w:rFonts w:ascii="Calibri" w:eastAsia="Calibri" w:hAnsi="Calibri" w:cs="Calibri"/>
          <w:sz w:val="25"/>
          <w:szCs w:val="25"/>
        </w:rPr>
        <w:t xml:space="preserve"> o comércio em </w:t>
      </w:r>
      <w:r w:rsidR="00E40B3A" w:rsidRPr="00664998">
        <w:rPr>
          <w:rFonts w:ascii="Calibri" w:eastAsia="Calibri" w:hAnsi="Calibri" w:cs="Calibri"/>
          <w:sz w:val="25"/>
          <w:szCs w:val="25"/>
        </w:rPr>
        <w:t xml:space="preserve">geral, varejista ou atacadista, sendo autorizado exclusivamente o funcionamento sob o sistema de comércio </w:t>
      </w:r>
      <w:proofErr w:type="gramStart"/>
      <w:r w:rsidR="00E40B3A" w:rsidRPr="00664998">
        <w:rPr>
          <w:rFonts w:ascii="Calibri" w:eastAsia="Calibri" w:hAnsi="Calibri" w:cs="Calibri"/>
          <w:i/>
          <w:sz w:val="25"/>
          <w:szCs w:val="25"/>
        </w:rPr>
        <w:t>delivery</w:t>
      </w:r>
      <w:proofErr w:type="gramEnd"/>
      <w:r w:rsidR="00E40B3A" w:rsidRPr="00664998">
        <w:rPr>
          <w:rFonts w:ascii="Calibri" w:eastAsia="Calibri" w:hAnsi="Calibri" w:cs="Calibri"/>
          <w:sz w:val="25"/>
          <w:szCs w:val="25"/>
        </w:rPr>
        <w:t>;</w:t>
      </w:r>
    </w:p>
    <w:p w:rsidR="00E40B3A" w:rsidRPr="00664998" w:rsidRDefault="00B945FB" w:rsidP="00E40B3A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lastRenderedPageBreak/>
        <w:t>VIII</w:t>
      </w:r>
      <w:r w:rsidR="00E40B3A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="00E40B3A" w:rsidRPr="00664998">
        <w:rPr>
          <w:rFonts w:ascii="Calibri" w:eastAsia="Calibri" w:hAnsi="Calibri" w:cs="Calibri"/>
          <w:sz w:val="25"/>
          <w:szCs w:val="25"/>
        </w:rPr>
        <w:t xml:space="preserve"> o funcionamento de bares, restaurantes, lanchonetes, sendo autorizado exclusivamente o funcionamento sob o sistema de comércio </w:t>
      </w:r>
      <w:proofErr w:type="gramStart"/>
      <w:r w:rsidR="00E40B3A" w:rsidRPr="00664998">
        <w:rPr>
          <w:rFonts w:ascii="Calibri" w:eastAsia="Calibri" w:hAnsi="Calibri" w:cs="Calibri"/>
          <w:i/>
          <w:sz w:val="25"/>
          <w:szCs w:val="25"/>
        </w:rPr>
        <w:t>delivery</w:t>
      </w:r>
      <w:proofErr w:type="gramEnd"/>
      <w:r w:rsidR="006B7931" w:rsidRPr="00664998">
        <w:rPr>
          <w:rFonts w:ascii="Calibri" w:eastAsia="Calibri" w:hAnsi="Calibri" w:cs="Calibri"/>
          <w:sz w:val="25"/>
          <w:szCs w:val="25"/>
        </w:rPr>
        <w:t xml:space="preserve"> até as 22 horas, sendo tol</w:t>
      </w:r>
      <w:r w:rsidR="00F97B58" w:rsidRPr="00664998">
        <w:rPr>
          <w:rFonts w:ascii="Calibri" w:eastAsia="Calibri" w:hAnsi="Calibri" w:cs="Calibri"/>
          <w:sz w:val="25"/>
          <w:szCs w:val="25"/>
        </w:rPr>
        <w:t>erada</w:t>
      </w:r>
      <w:r w:rsidR="006B7931" w:rsidRPr="00664998">
        <w:rPr>
          <w:rFonts w:ascii="Calibri" w:eastAsia="Calibri" w:hAnsi="Calibri" w:cs="Calibri"/>
          <w:sz w:val="25"/>
          <w:szCs w:val="25"/>
        </w:rPr>
        <w:t xml:space="preserve"> a</w:t>
      </w:r>
      <w:r w:rsidR="00F97B58" w:rsidRPr="00664998">
        <w:rPr>
          <w:rFonts w:ascii="Calibri" w:eastAsia="Calibri" w:hAnsi="Calibri" w:cs="Calibri"/>
          <w:sz w:val="25"/>
          <w:szCs w:val="25"/>
        </w:rPr>
        <w:t xml:space="preserve"> realização de</w:t>
      </w:r>
      <w:r w:rsidR="006B7931" w:rsidRPr="00664998">
        <w:rPr>
          <w:rFonts w:ascii="Calibri" w:eastAsia="Calibri" w:hAnsi="Calibri" w:cs="Calibri"/>
          <w:sz w:val="25"/>
          <w:szCs w:val="25"/>
        </w:rPr>
        <w:t xml:space="preserve"> entrega</w:t>
      </w:r>
      <w:r w:rsidR="00F97B58" w:rsidRPr="00664998">
        <w:rPr>
          <w:rFonts w:ascii="Calibri" w:eastAsia="Calibri" w:hAnsi="Calibri" w:cs="Calibri"/>
          <w:sz w:val="25"/>
          <w:szCs w:val="25"/>
        </w:rPr>
        <w:t>s</w:t>
      </w:r>
      <w:r w:rsidR="006B7931" w:rsidRPr="00664998">
        <w:rPr>
          <w:rFonts w:ascii="Calibri" w:eastAsia="Calibri" w:hAnsi="Calibri" w:cs="Calibri"/>
          <w:sz w:val="25"/>
          <w:szCs w:val="25"/>
        </w:rPr>
        <w:t xml:space="preserve"> até as 23 horas;</w:t>
      </w:r>
    </w:p>
    <w:p w:rsidR="002259F1" w:rsidRPr="00664998" w:rsidRDefault="00B945FB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I</w:t>
      </w:r>
      <w:r w:rsidR="00E40B3A" w:rsidRPr="00664998">
        <w:rPr>
          <w:rFonts w:ascii="Calibri" w:eastAsia="Calibri" w:hAnsi="Calibri" w:cs="Calibri"/>
          <w:sz w:val="25"/>
          <w:szCs w:val="25"/>
        </w:rPr>
        <w:t>X</w:t>
      </w:r>
      <w:r w:rsidR="00137A62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o consumo local em</w:t>
      </w:r>
      <w:r w:rsidR="00885754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2259F1" w:rsidRPr="00664998">
        <w:rPr>
          <w:rFonts w:ascii="Calibri" w:eastAsia="Calibri" w:hAnsi="Calibri" w:cs="Calibri"/>
          <w:sz w:val="25"/>
          <w:szCs w:val="25"/>
        </w:rPr>
        <w:t>padarias</w:t>
      </w:r>
      <w:r w:rsidR="00885754" w:rsidRPr="00664998">
        <w:rPr>
          <w:rFonts w:ascii="Calibri" w:eastAsia="Calibri" w:hAnsi="Calibri" w:cs="Calibri"/>
          <w:sz w:val="25"/>
          <w:szCs w:val="25"/>
        </w:rPr>
        <w:t>, mercearias, mercados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e supermercados</w:t>
      </w:r>
      <w:r w:rsidR="00137A62" w:rsidRPr="00664998">
        <w:rPr>
          <w:rFonts w:ascii="Calibri" w:eastAsia="Calibri" w:hAnsi="Calibri" w:cs="Calibri"/>
          <w:sz w:val="25"/>
          <w:szCs w:val="25"/>
        </w:rPr>
        <w:t>;</w:t>
      </w:r>
    </w:p>
    <w:p w:rsidR="007606EC" w:rsidRPr="00664998" w:rsidRDefault="007606EC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X </w:t>
      </w:r>
      <w:r w:rsidR="00D65518" w:rsidRPr="00664998">
        <w:rPr>
          <w:rFonts w:ascii="Calibri" w:eastAsia="Calibri" w:hAnsi="Calibri" w:cs="Calibri"/>
          <w:sz w:val="25"/>
          <w:szCs w:val="25"/>
        </w:rPr>
        <w:t>–</w:t>
      </w:r>
      <w:r w:rsidRPr="00664998">
        <w:rPr>
          <w:rFonts w:ascii="Calibri" w:eastAsia="Calibri" w:hAnsi="Calibri" w:cs="Calibri"/>
          <w:sz w:val="25"/>
          <w:szCs w:val="25"/>
        </w:rPr>
        <w:t xml:space="preserve"> serviços de salão de beleza, cabeleireiro, 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>barbeiro e afins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>;</w:t>
      </w:r>
    </w:p>
    <w:p w:rsidR="00B945FB" w:rsidRPr="00664998" w:rsidRDefault="007F2532" w:rsidP="00C65D6C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XI – o fretamento de vans, ônibus ou qualquer</w:t>
      </w:r>
      <w:r w:rsidR="00060A25" w:rsidRPr="00664998">
        <w:rPr>
          <w:rFonts w:ascii="Calibri" w:eastAsia="Calibri" w:hAnsi="Calibri" w:cs="Calibri"/>
          <w:sz w:val="25"/>
          <w:szCs w:val="25"/>
        </w:rPr>
        <w:t xml:space="preserve"> outro</w:t>
      </w:r>
      <w:r w:rsidRPr="00664998">
        <w:rPr>
          <w:rFonts w:ascii="Calibri" w:eastAsia="Calibri" w:hAnsi="Calibri" w:cs="Calibri"/>
          <w:sz w:val="25"/>
          <w:szCs w:val="25"/>
        </w:rPr>
        <w:t xml:space="preserve"> tipo de transporte coletivo </w:t>
      </w:r>
      <w:r w:rsidR="00B945FB" w:rsidRPr="00664998">
        <w:rPr>
          <w:rFonts w:ascii="Calibri" w:eastAsia="Calibri" w:hAnsi="Calibri" w:cs="Calibri"/>
          <w:sz w:val="25"/>
          <w:szCs w:val="25"/>
        </w:rPr>
        <w:t xml:space="preserve">nos limites do Município </w:t>
      </w:r>
      <w:r w:rsidR="00060A25" w:rsidRPr="00664998">
        <w:rPr>
          <w:rFonts w:ascii="Calibri" w:eastAsia="Calibri" w:hAnsi="Calibri" w:cs="Calibri"/>
          <w:sz w:val="25"/>
          <w:szCs w:val="25"/>
        </w:rPr>
        <w:t xml:space="preserve">cuja </w:t>
      </w:r>
      <w:r w:rsidRPr="00664998">
        <w:rPr>
          <w:rFonts w:ascii="Calibri" w:eastAsia="Calibri" w:hAnsi="Calibri" w:cs="Calibri"/>
          <w:sz w:val="25"/>
          <w:szCs w:val="25"/>
        </w:rPr>
        <w:t>finalidade</w:t>
      </w:r>
      <w:r w:rsidR="00060A25" w:rsidRPr="00664998">
        <w:rPr>
          <w:rFonts w:ascii="Calibri" w:eastAsia="Calibri" w:hAnsi="Calibri" w:cs="Calibri"/>
          <w:sz w:val="25"/>
          <w:szCs w:val="25"/>
        </w:rPr>
        <w:t xml:space="preserve"> seja a realização de</w:t>
      </w:r>
      <w:r w:rsidRPr="00664998">
        <w:rPr>
          <w:rFonts w:ascii="Calibri" w:eastAsia="Calibri" w:hAnsi="Calibri" w:cs="Calibri"/>
          <w:sz w:val="25"/>
          <w:szCs w:val="25"/>
        </w:rPr>
        <w:t xml:space="preserve"> compras ou </w:t>
      </w:r>
      <w:r w:rsidR="00060A25" w:rsidRPr="00664998">
        <w:rPr>
          <w:rFonts w:ascii="Calibri" w:eastAsia="Calibri" w:hAnsi="Calibri" w:cs="Calibri"/>
          <w:sz w:val="25"/>
          <w:szCs w:val="25"/>
        </w:rPr>
        <w:t xml:space="preserve">de </w:t>
      </w:r>
      <w:r w:rsidRPr="00664998">
        <w:rPr>
          <w:rFonts w:ascii="Calibri" w:eastAsia="Calibri" w:hAnsi="Calibri" w:cs="Calibri"/>
          <w:sz w:val="25"/>
          <w:szCs w:val="25"/>
        </w:rPr>
        <w:t>passeios turísticos a outr</w:t>
      </w:r>
      <w:r w:rsidR="00226A2D" w:rsidRPr="00664998">
        <w:rPr>
          <w:rFonts w:ascii="Calibri" w:eastAsia="Calibri" w:hAnsi="Calibri" w:cs="Calibri"/>
          <w:sz w:val="25"/>
          <w:szCs w:val="25"/>
        </w:rPr>
        <w:t>a</w:t>
      </w:r>
      <w:r w:rsidRPr="00664998">
        <w:rPr>
          <w:rFonts w:ascii="Calibri" w:eastAsia="Calibri" w:hAnsi="Calibri" w:cs="Calibri"/>
          <w:sz w:val="25"/>
          <w:szCs w:val="25"/>
        </w:rPr>
        <w:t xml:space="preserve">s </w:t>
      </w:r>
      <w:r w:rsidR="00226A2D" w:rsidRPr="00664998">
        <w:rPr>
          <w:rFonts w:ascii="Calibri" w:eastAsia="Calibri" w:hAnsi="Calibri" w:cs="Calibri"/>
          <w:sz w:val="25"/>
          <w:szCs w:val="25"/>
        </w:rPr>
        <w:t>localidades</w:t>
      </w:r>
      <w:r w:rsidR="00E32F7E" w:rsidRPr="00664998">
        <w:rPr>
          <w:rFonts w:ascii="Calibri" w:eastAsia="Calibri" w:hAnsi="Calibri" w:cs="Calibri"/>
          <w:sz w:val="25"/>
          <w:szCs w:val="25"/>
        </w:rPr>
        <w:t>, b</w:t>
      </w:r>
      <w:r w:rsidR="00060A25" w:rsidRPr="00664998">
        <w:rPr>
          <w:rFonts w:ascii="Calibri" w:eastAsia="Calibri" w:hAnsi="Calibri" w:cs="Calibri"/>
          <w:sz w:val="25"/>
          <w:szCs w:val="25"/>
        </w:rPr>
        <w:t>em</w:t>
      </w:r>
      <w:r w:rsidRPr="00664998">
        <w:rPr>
          <w:rFonts w:ascii="Calibri" w:eastAsia="Calibri" w:hAnsi="Calibri" w:cs="Calibri"/>
          <w:sz w:val="25"/>
          <w:szCs w:val="25"/>
        </w:rPr>
        <w:t xml:space="preserve"> como</w:t>
      </w:r>
      <w:r w:rsidR="00060A25" w:rsidRPr="00664998">
        <w:rPr>
          <w:rFonts w:ascii="Calibri" w:eastAsia="Calibri" w:hAnsi="Calibri" w:cs="Calibri"/>
          <w:sz w:val="25"/>
          <w:szCs w:val="25"/>
        </w:rPr>
        <w:t xml:space="preserve"> o embarque</w:t>
      </w:r>
      <w:r w:rsidR="00B945FB" w:rsidRPr="00664998">
        <w:rPr>
          <w:rFonts w:ascii="Calibri" w:eastAsia="Calibri" w:hAnsi="Calibri" w:cs="Calibri"/>
          <w:sz w:val="25"/>
          <w:szCs w:val="25"/>
        </w:rPr>
        <w:t xml:space="preserve"> e participação nesse tipo de atividade, ainda que originadas em outros municípios. </w:t>
      </w:r>
    </w:p>
    <w:p w:rsidR="001B758E" w:rsidRPr="00664998" w:rsidRDefault="001B758E" w:rsidP="00BA23DB">
      <w:pPr>
        <w:spacing w:after="260" w:line="223" w:lineRule="auto"/>
        <w:ind w:right="70" w:firstLine="1418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§ 1º</w:t>
      </w:r>
      <w:r w:rsidR="00BA23DB" w:rsidRPr="00664998">
        <w:rPr>
          <w:rFonts w:ascii="Calibri" w:eastAsia="Calibri" w:hAnsi="Calibri" w:cs="Calibri"/>
          <w:sz w:val="25"/>
          <w:szCs w:val="25"/>
        </w:rPr>
        <w:t>.</w:t>
      </w:r>
      <w:r w:rsidRPr="00664998">
        <w:rPr>
          <w:rFonts w:ascii="Calibri" w:eastAsia="Calibri" w:hAnsi="Calibri" w:cs="Calibri"/>
          <w:sz w:val="25"/>
          <w:szCs w:val="25"/>
        </w:rPr>
        <w:t xml:space="preserve"> Aqueles que infringirem os incisos III a X, deste artigo serão penalizados com multa no valor de 100 </w:t>
      </w:r>
      <w:proofErr w:type="spellStart"/>
      <w:r w:rsidRPr="00664998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Pr="00664998">
        <w:rPr>
          <w:rFonts w:ascii="Calibri" w:eastAsia="Calibri" w:hAnsi="Calibri" w:cs="Calibri"/>
          <w:sz w:val="25"/>
          <w:szCs w:val="25"/>
        </w:rPr>
        <w:t xml:space="preserve"> (Unidades Fiscais do Estado de São Paulo), equivalente, atualmente a R$ 2.761,00</w:t>
      </w:r>
      <w:r w:rsidR="00DF7C56">
        <w:rPr>
          <w:rFonts w:ascii="Calibri" w:eastAsia="Calibri" w:hAnsi="Calibri" w:cs="Calibri"/>
          <w:sz w:val="25"/>
          <w:szCs w:val="25"/>
        </w:rPr>
        <w:t xml:space="preserve"> (dois mil, setecentos e sessenta e um reais)</w:t>
      </w:r>
      <w:r w:rsidRPr="00664998">
        <w:rPr>
          <w:rFonts w:ascii="Calibri" w:eastAsia="Calibri" w:hAnsi="Calibri" w:cs="Calibri"/>
          <w:sz w:val="25"/>
          <w:szCs w:val="25"/>
        </w:rPr>
        <w:t xml:space="preserve"> e interditados e, em caso de reincidência, serão lacrados e terão seus Alvarás de Funcionamento</w:t>
      </w:r>
      <w:r w:rsidR="00F4687A">
        <w:rPr>
          <w:rFonts w:ascii="Calibri" w:eastAsia="Calibri" w:hAnsi="Calibri" w:cs="Calibri"/>
          <w:sz w:val="25"/>
          <w:szCs w:val="25"/>
        </w:rPr>
        <w:t xml:space="preserve"> cassados. 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7F2532" w:rsidRPr="00664998" w:rsidRDefault="00B945FB" w:rsidP="00BA23DB">
      <w:pPr>
        <w:spacing w:after="260" w:line="223" w:lineRule="auto"/>
        <w:ind w:right="70" w:firstLine="1418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§ </w:t>
      </w:r>
      <w:r w:rsidR="00CA23FE" w:rsidRPr="00664998">
        <w:rPr>
          <w:rFonts w:ascii="Calibri" w:eastAsia="Calibri" w:hAnsi="Calibri" w:cs="Calibri"/>
          <w:b/>
          <w:sz w:val="25"/>
          <w:szCs w:val="25"/>
        </w:rPr>
        <w:t>2º</w:t>
      </w:r>
      <w:r w:rsidR="00CF60DB" w:rsidRPr="00664998">
        <w:rPr>
          <w:rFonts w:ascii="Calibri" w:eastAsia="Calibri" w:hAnsi="Calibri" w:cs="Calibri"/>
          <w:b/>
          <w:sz w:val="25"/>
          <w:szCs w:val="25"/>
        </w:rPr>
        <w:t>.</w:t>
      </w:r>
      <w:r w:rsidR="00CA23FE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1B758E" w:rsidRPr="00664998">
        <w:rPr>
          <w:rFonts w:ascii="Calibri" w:eastAsia="Calibri" w:hAnsi="Calibri" w:cs="Calibri"/>
          <w:sz w:val="25"/>
          <w:szCs w:val="25"/>
        </w:rPr>
        <w:t xml:space="preserve">A inobservância ao inciso XI, deste art. sujeitará o </w:t>
      </w:r>
      <w:r w:rsidR="00C65D6C" w:rsidRPr="00664998">
        <w:rPr>
          <w:rFonts w:ascii="Calibri" w:eastAsia="Calibri" w:hAnsi="Calibri" w:cs="Calibri"/>
          <w:sz w:val="25"/>
          <w:szCs w:val="25"/>
        </w:rPr>
        <w:t>responsável pelo fretamento</w:t>
      </w:r>
      <w:r w:rsidR="00CA23FE" w:rsidRPr="00664998">
        <w:rPr>
          <w:rFonts w:ascii="Calibri" w:eastAsia="Calibri" w:hAnsi="Calibri" w:cs="Calibri"/>
          <w:sz w:val="25"/>
          <w:szCs w:val="25"/>
        </w:rPr>
        <w:t xml:space="preserve">, em ocorrendo no Município, </w:t>
      </w:r>
      <w:r w:rsidR="001B758E" w:rsidRPr="00664998">
        <w:rPr>
          <w:rFonts w:ascii="Calibri" w:eastAsia="Calibri" w:hAnsi="Calibri" w:cs="Calibri"/>
          <w:sz w:val="25"/>
          <w:szCs w:val="25"/>
        </w:rPr>
        <w:t xml:space="preserve">à </w:t>
      </w:r>
      <w:r w:rsidR="006B7931" w:rsidRPr="00664998">
        <w:rPr>
          <w:rFonts w:ascii="Calibri" w:eastAsia="Calibri" w:hAnsi="Calibri" w:cs="Calibri"/>
          <w:sz w:val="25"/>
          <w:szCs w:val="25"/>
        </w:rPr>
        <w:t xml:space="preserve">pena de multa no valor de 100 </w:t>
      </w:r>
      <w:proofErr w:type="spellStart"/>
      <w:r w:rsidR="006B7931" w:rsidRPr="00664998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="006B7931" w:rsidRPr="00664998">
        <w:rPr>
          <w:rFonts w:ascii="Calibri" w:eastAsia="Calibri" w:hAnsi="Calibri" w:cs="Calibri"/>
          <w:sz w:val="25"/>
          <w:szCs w:val="25"/>
        </w:rPr>
        <w:t xml:space="preserve"> (Unidades Fiscais do Estado de São Paulo), equivalente a R$ 2.761,00</w:t>
      </w:r>
      <w:r w:rsidR="00DF7C56">
        <w:rPr>
          <w:rFonts w:ascii="Calibri" w:eastAsia="Calibri" w:hAnsi="Calibri" w:cs="Calibri"/>
          <w:sz w:val="25"/>
          <w:szCs w:val="25"/>
        </w:rPr>
        <w:t xml:space="preserve"> (dois mil, setecentos e sessenta e um reais)</w:t>
      </w:r>
      <w:r w:rsidR="00C65D6C" w:rsidRPr="00664998">
        <w:rPr>
          <w:rFonts w:ascii="Calibri" w:eastAsia="Calibri" w:hAnsi="Calibri" w:cs="Calibri"/>
          <w:sz w:val="25"/>
          <w:szCs w:val="25"/>
        </w:rPr>
        <w:t xml:space="preserve"> enquanto os passageiros </w:t>
      </w:r>
      <w:r w:rsidR="00226A2D" w:rsidRPr="00664998">
        <w:rPr>
          <w:rFonts w:ascii="Calibri" w:eastAsia="Calibri" w:hAnsi="Calibri" w:cs="Calibri"/>
          <w:sz w:val="25"/>
          <w:szCs w:val="25"/>
        </w:rPr>
        <w:t>cujo embarque se daria em</w:t>
      </w:r>
      <w:r w:rsidR="00C65D6C" w:rsidRPr="00664998">
        <w:rPr>
          <w:rFonts w:ascii="Calibri" w:eastAsia="Calibri" w:hAnsi="Calibri" w:cs="Calibri"/>
          <w:sz w:val="25"/>
          <w:szCs w:val="25"/>
        </w:rPr>
        <w:t xml:space="preserve"> Capão Bonito serão multados em 50 </w:t>
      </w:r>
      <w:proofErr w:type="spellStart"/>
      <w:r w:rsidR="00C65D6C" w:rsidRPr="00664998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="00C65D6C" w:rsidRPr="00664998">
        <w:rPr>
          <w:rFonts w:ascii="Calibri" w:eastAsia="Calibri" w:hAnsi="Calibri" w:cs="Calibri"/>
          <w:sz w:val="25"/>
          <w:szCs w:val="25"/>
        </w:rPr>
        <w:t>, equivalente a R$ 1.380,50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 (</w:t>
      </w:r>
      <w:proofErr w:type="gramStart"/>
      <w:r w:rsidR="00BA23DB" w:rsidRPr="00664998">
        <w:rPr>
          <w:rFonts w:ascii="Calibri" w:eastAsia="Calibri" w:hAnsi="Calibri" w:cs="Calibri"/>
          <w:sz w:val="25"/>
          <w:szCs w:val="25"/>
        </w:rPr>
        <w:t>um mil</w:t>
      </w:r>
      <w:proofErr w:type="gramEnd"/>
      <w:r w:rsidR="00BA23DB" w:rsidRPr="00664998">
        <w:rPr>
          <w:rFonts w:ascii="Calibri" w:eastAsia="Calibri" w:hAnsi="Calibri" w:cs="Calibri"/>
          <w:sz w:val="25"/>
          <w:szCs w:val="25"/>
        </w:rPr>
        <w:t xml:space="preserve">, trezentos e oitenta reais e cinquenta centavos). </w:t>
      </w:r>
    </w:p>
    <w:p w:rsidR="00DA55E8" w:rsidRPr="00664998" w:rsidRDefault="00CA23FE" w:rsidP="00DA55E8">
      <w:pPr>
        <w:spacing w:after="260" w:line="223" w:lineRule="auto"/>
        <w:ind w:left="14" w:right="70" w:firstLine="1400"/>
        <w:jc w:val="both"/>
        <w:rPr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 3º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A5577C" w:rsidRPr="00664998">
        <w:rPr>
          <w:rFonts w:ascii="Calibri" w:eastAsia="Calibri" w:hAnsi="Calibri" w:cs="Calibri"/>
          <w:sz w:val="25"/>
          <w:szCs w:val="25"/>
        </w:rPr>
        <w:t xml:space="preserve">Recomenda-se que não haja circulação </w:t>
      </w:r>
      <w:r w:rsidR="00DA55E8" w:rsidRPr="00664998">
        <w:rPr>
          <w:rFonts w:ascii="Calibri" w:eastAsia="Calibri" w:hAnsi="Calibri" w:cs="Calibri"/>
          <w:sz w:val="25"/>
          <w:szCs w:val="25"/>
        </w:rPr>
        <w:t xml:space="preserve">de pessoas nas vias públicas do Município </w:t>
      </w:r>
      <w:r w:rsidR="00A5577C" w:rsidRPr="00664998">
        <w:rPr>
          <w:rFonts w:ascii="Calibri" w:eastAsia="Calibri" w:hAnsi="Calibri" w:cs="Calibri"/>
          <w:sz w:val="25"/>
          <w:szCs w:val="25"/>
        </w:rPr>
        <w:t>n</w:t>
      </w:r>
      <w:r w:rsidR="001B758E" w:rsidRPr="00664998">
        <w:rPr>
          <w:rFonts w:ascii="Calibri" w:eastAsia="Calibri" w:hAnsi="Calibri" w:cs="Calibri"/>
          <w:sz w:val="25"/>
          <w:szCs w:val="25"/>
        </w:rPr>
        <w:t xml:space="preserve">o horário compreendido entre as </w:t>
      </w:r>
      <w:r w:rsidR="00DA55E8" w:rsidRPr="00664998">
        <w:rPr>
          <w:rFonts w:ascii="Calibri" w:eastAsia="Calibri" w:hAnsi="Calibri" w:cs="Calibri"/>
          <w:sz w:val="25"/>
          <w:szCs w:val="25"/>
        </w:rPr>
        <w:t>22</w:t>
      </w:r>
      <w:r w:rsidR="001B758E" w:rsidRPr="00664998">
        <w:rPr>
          <w:rFonts w:ascii="Calibri" w:eastAsia="Calibri" w:hAnsi="Calibri" w:cs="Calibri"/>
          <w:sz w:val="25"/>
          <w:szCs w:val="25"/>
        </w:rPr>
        <w:t xml:space="preserve"> horas </w:t>
      </w:r>
      <w:r w:rsidR="00A5577C" w:rsidRPr="00664998">
        <w:rPr>
          <w:rFonts w:ascii="Calibri" w:eastAsia="Calibri" w:hAnsi="Calibri" w:cs="Calibri"/>
          <w:sz w:val="25"/>
          <w:szCs w:val="25"/>
        </w:rPr>
        <w:t xml:space="preserve">às </w:t>
      </w:r>
      <w:r w:rsidR="00DA55E8" w:rsidRPr="00664998">
        <w:rPr>
          <w:rFonts w:ascii="Calibri" w:eastAsia="Calibri" w:hAnsi="Calibri" w:cs="Calibri"/>
          <w:sz w:val="25"/>
          <w:szCs w:val="25"/>
        </w:rPr>
        <w:t>6 horas</w:t>
      </w:r>
      <w:r w:rsidR="00A5577C" w:rsidRPr="00664998">
        <w:rPr>
          <w:rFonts w:ascii="Calibri" w:eastAsia="Calibri" w:hAnsi="Calibri" w:cs="Calibri"/>
          <w:sz w:val="25"/>
          <w:szCs w:val="25"/>
        </w:rPr>
        <w:t xml:space="preserve"> do dia seguinte</w:t>
      </w:r>
      <w:r w:rsidR="00DA55E8" w:rsidRPr="00664998">
        <w:rPr>
          <w:rFonts w:ascii="Calibri" w:eastAsia="Calibri" w:hAnsi="Calibri" w:cs="Calibri"/>
          <w:sz w:val="25"/>
          <w:szCs w:val="25"/>
        </w:rPr>
        <w:t>. Os transeuntes que forem abordados pelas autoridades competentes e não apresentarem justificativa plausível para estar em via pública nesse horário</w:t>
      </w:r>
      <w:r w:rsidR="00A5577C" w:rsidRPr="00664998">
        <w:rPr>
          <w:rFonts w:ascii="Calibri" w:eastAsia="Calibri" w:hAnsi="Calibri" w:cs="Calibri"/>
          <w:sz w:val="25"/>
          <w:szCs w:val="25"/>
        </w:rPr>
        <w:t xml:space="preserve"> </w:t>
      </w:r>
      <w:proofErr w:type="gramStart"/>
      <w:r w:rsidR="00DA55E8" w:rsidRPr="00664998">
        <w:rPr>
          <w:rFonts w:ascii="Calibri" w:eastAsia="Calibri" w:hAnsi="Calibri" w:cs="Calibri"/>
          <w:sz w:val="25"/>
          <w:szCs w:val="25"/>
        </w:rPr>
        <w:t>serão</w:t>
      </w:r>
      <w:proofErr w:type="gramEnd"/>
      <w:r w:rsidR="00DA55E8" w:rsidRPr="00664998">
        <w:rPr>
          <w:rFonts w:ascii="Calibri" w:eastAsia="Calibri" w:hAnsi="Calibri" w:cs="Calibri"/>
          <w:sz w:val="25"/>
          <w:szCs w:val="25"/>
        </w:rPr>
        <w:t xml:space="preserve"> orientados a retornar para sua residência</w:t>
      </w:r>
      <w:r w:rsidR="00A5577C" w:rsidRPr="00664998">
        <w:rPr>
          <w:rFonts w:ascii="Calibri" w:eastAsia="Calibri" w:hAnsi="Calibri" w:cs="Calibri"/>
          <w:sz w:val="25"/>
          <w:szCs w:val="25"/>
        </w:rPr>
        <w:t>.</w:t>
      </w:r>
    </w:p>
    <w:p w:rsidR="002259F1" w:rsidRPr="00664998" w:rsidRDefault="00341BB9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FA17B7" w:rsidRPr="00664998">
        <w:rPr>
          <w:rFonts w:ascii="Calibri" w:eastAsia="Calibri" w:hAnsi="Calibri" w:cs="Calibri"/>
          <w:b/>
          <w:sz w:val="25"/>
          <w:szCs w:val="25"/>
        </w:rPr>
        <w:t xml:space="preserve">Art. </w:t>
      </w:r>
      <w:r w:rsidR="00254FD1" w:rsidRPr="00664998">
        <w:rPr>
          <w:rFonts w:ascii="Calibri" w:eastAsia="Calibri" w:hAnsi="Calibri" w:cs="Calibri"/>
          <w:b/>
          <w:sz w:val="25"/>
          <w:szCs w:val="25"/>
        </w:rPr>
        <w:t>4</w:t>
      </w:r>
      <w:r w:rsidR="00FA17B7" w:rsidRPr="00664998">
        <w:rPr>
          <w:rFonts w:ascii="Calibri" w:eastAsia="Calibri" w:hAnsi="Calibri" w:cs="Calibri"/>
          <w:b/>
          <w:sz w:val="25"/>
          <w:szCs w:val="25"/>
        </w:rPr>
        <w:t>º</w:t>
      </w:r>
      <w:r w:rsidR="00FA17B7" w:rsidRPr="00664998">
        <w:rPr>
          <w:rFonts w:ascii="Calibri" w:eastAsia="Calibri" w:hAnsi="Calibri" w:cs="Calibri"/>
          <w:sz w:val="25"/>
          <w:szCs w:val="25"/>
        </w:rPr>
        <w:t xml:space="preserve"> As restrições dispostas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no artigo </w:t>
      </w:r>
      <w:r w:rsidR="00254FD1" w:rsidRPr="00664998">
        <w:rPr>
          <w:rFonts w:ascii="Calibri" w:eastAsia="Calibri" w:hAnsi="Calibri" w:cs="Calibri"/>
          <w:sz w:val="25"/>
          <w:szCs w:val="25"/>
        </w:rPr>
        <w:t>2</w:t>
      </w:r>
      <w:r w:rsidR="00F4687A">
        <w:rPr>
          <w:rFonts w:ascii="Calibri" w:eastAsia="Calibri" w:hAnsi="Calibri" w:cs="Calibri"/>
          <w:sz w:val="25"/>
          <w:szCs w:val="25"/>
        </w:rPr>
        <w:t>º</w:t>
      </w:r>
      <w:r w:rsidR="00254FD1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2259F1" w:rsidRPr="00664998">
        <w:rPr>
          <w:rFonts w:ascii="Calibri" w:eastAsia="Calibri" w:hAnsi="Calibri" w:cs="Calibri"/>
          <w:b/>
          <w:sz w:val="25"/>
          <w:szCs w:val="25"/>
        </w:rPr>
        <w:t>não se aplica</w:t>
      </w:r>
      <w:r w:rsidR="00FA17B7" w:rsidRPr="00664998">
        <w:rPr>
          <w:rFonts w:ascii="Calibri" w:eastAsia="Calibri" w:hAnsi="Calibri" w:cs="Calibri"/>
          <w:b/>
          <w:sz w:val="25"/>
          <w:szCs w:val="25"/>
        </w:rPr>
        <w:t>m</w:t>
      </w:r>
      <w:r w:rsidR="002259F1" w:rsidRPr="00664998">
        <w:rPr>
          <w:rFonts w:ascii="Calibri" w:eastAsia="Calibri" w:hAnsi="Calibri" w:cs="Calibri"/>
          <w:b/>
          <w:sz w:val="25"/>
          <w:szCs w:val="25"/>
        </w:rPr>
        <w:t xml:space="preserve"> a estabelecimentos que tenham por objeto atividades essenciais</w:t>
      </w:r>
      <w:r w:rsidR="002259F1" w:rsidRPr="00664998">
        <w:rPr>
          <w:rFonts w:ascii="Calibri" w:eastAsia="Calibri" w:hAnsi="Calibri" w:cs="Calibri"/>
          <w:sz w:val="25"/>
          <w:szCs w:val="25"/>
        </w:rPr>
        <w:t>, na seguinte conformidade:</w:t>
      </w:r>
    </w:p>
    <w:p w:rsidR="00E737AB" w:rsidRPr="00664998" w:rsidRDefault="00FA17B7" w:rsidP="00E737AB">
      <w:pPr>
        <w:spacing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 – </w:t>
      </w:r>
      <w:r w:rsidR="002259F1" w:rsidRPr="00664998">
        <w:rPr>
          <w:rFonts w:ascii="Calibri" w:eastAsia="Calibri" w:hAnsi="Calibri" w:cs="Calibri"/>
          <w:b/>
          <w:sz w:val="25"/>
          <w:szCs w:val="25"/>
        </w:rPr>
        <w:t>saúde: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hospitais, clínicas, </w:t>
      </w:r>
      <w:r w:rsidR="005F3C55" w:rsidRPr="00664998">
        <w:rPr>
          <w:rFonts w:ascii="Calibri" w:eastAsia="Calibri" w:hAnsi="Calibri" w:cs="Calibri"/>
          <w:sz w:val="25"/>
          <w:szCs w:val="25"/>
        </w:rPr>
        <w:t xml:space="preserve">serviços de óticas, 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farmácias, </w:t>
      </w:r>
      <w:r w:rsidR="0000227D" w:rsidRPr="00664998">
        <w:rPr>
          <w:rFonts w:ascii="Calibri" w:eastAsia="Calibri" w:hAnsi="Calibri" w:cs="Calibri"/>
          <w:sz w:val="25"/>
          <w:szCs w:val="25"/>
        </w:rPr>
        <w:t>estabelecimentos de saúde animal</w:t>
      </w:r>
      <w:r w:rsidR="00BA2BAC" w:rsidRPr="00664998">
        <w:rPr>
          <w:rFonts w:ascii="Calibri" w:eastAsia="Calibri" w:hAnsi="Calibri" w:cs="Calibri"/>
          <w:sz w:val="25"/>
          <w:szCs w:val="25"/>
        </w:rPr>
        <w:t>;</w:t>
      </w:r>
    </w:p>
    <w:p w:rsidR="00BA2BAC" w:rsidRPr="00664998" w:rsidRDefault="00BA2BAC" w:rsidP="00E737AB">
      <w:pPr>
        <w:spacing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</w:p>
    <w:p w:rsidR="00322EAD" w:rsidRPr="00664998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II – </w:t>
      </w:r>
      <w:r w:rsidR="002259F1" w:rsidRPr="00664998">
        <w:rPr>
          <w:rFonts w:ascii="Calibri" w:eastAsia="Calibri" w:hAnsi="Calibri" w:cs="Calibri"/>
          <w:b/>
          <w:sz w:val="25"/>
          <w:szCs w:val="25"/>
        </w:rPr>
        <w:t>alimentação: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supermercados</w:t>
      </w:r>
      <w:r w:rsidR="000E2B08" w:rsidRPr="00664998">
        <w:rPr>
          <w:rFonts w:ascii="Calibri" w:eastAsia="Calibri" w:hAnsi="Calibri" w:cs="Calibri"/>
          <w:sz w:val="25"/>
          <w:szCs w:val="25"/>
        </w:rPr>
        <w:t>, mercados, mercearias,</w:t>
      </w:r>
      <w:r w:rsidR="00C118F3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0E2B08" w:rsidRPr="00664998">
        <w:rPr>
          <w:rFonts w:ascii="Calibri" w:eastAsia="Calibri" w:hAnsi="Calibri" w:cs="Calibri"/>
          <w:sz w:val="25"/>
          <w:szCs w:val="25"/>
        </w:rPr>
        <w:t>quitandas, padarias, açougues e lojas de suplemento,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bem como os serv</w:t>
      </w:r>
      <w:r w:rsidR="0049765F" w:rsidRPr="00664998">
        <w:rPr>
          <w:rFonts w:ascii="Calibri" w:eastAsia="Calibri" w:hAnsi="Calibri" w:cs="Calibri"/>
          <w:sz w:val="25"/>
          <w:szCs w:val="25"/>
        </w:rPr>
        <w:t xml:space="preserve">iços de entrega </w:t>
      </w:r>
      <w:proofErr w:type="gramStart"/>
      <w:r w:rsidR="0049765F" w:rsidRPr="00664998">
        <w:rPr>
          <w:rFonts w:ascii="Calibri" w:eastAsia="Calibri" w:hAnsi="Calibri" w:cs="Calibri"/>
          <w:i/>
          <w:sz w:val="25"/>
          <w:szCs w:val="25"/>
        </w:rPr>
        <w:t>delivery</w:t>
      </w:r>
      <w:proofErr w:type="gramEnd"/>
      <w:r w:rsidR="00322EAD" w:rsidRPr="00664998">
        <w:rPr>
          <w:rFonts w:ascii="Calibri" w:eastAsia="Calibri" w:hAnsi="Calibri" w:cs="Calibri"/>
          <w:sz w:val="25"/>
          <w:szCs w:val="25"/>
        </w:rPr>
        <w:t xml:space="preserve">. </w:t>
      </w:r>
      <w:r w:rsidR="00322EAD" w:rsidRPr="00664998">
        <w:rPr>
          <w:rFonts w:ascii="Calibri" w:eastAsia="Calibri" w:hAnsi="Calibri" w:cs="Calibri"/>
          <w:b/>
          <w:sz w:val="25"/>
          <w:szCs w:val="25"/>
        </w:rPr>
        <w:t>Mercados e supermercados</w:t>
      </w:r>
      <w:r w:rsidR="00322EAD" w:rsidRPr="00664998">
        <w:rPr>
          <w:rFonts w:ascii="Calibri" w:eastAsia="Calibri" w:hAnsi="Calibri" w:cs="Calibri"/>
          <w:sz w:val="25"/>
          <w:szCs w:val="25"/>
        </w:rPr>
        <w:t xml:space="preserve"> deverão</w:t>
      </w:r>
      <w:r w:rsidR="00C95156" w:rsidRPr="00664998">
        <w:rPr>
          <w:rFonts w:ascii="Calibri" w:eastAsia="Calibri" w:hAnsi="Calibri" w:cs="Calibri"/>
          <w:sz w:val="25"/>
          <w:szCs w:val="25"/>
        </w:rPr>
        <w:t>, porém,</w:t>
      </w:r>
      <w:r w:rsidR="00322EAD" w:rsidRPr="00664998">
        <w:rPr>
          <w:rFonts w:ascii="Calibri" w:eastAsia="Calibri" w:hAnsi="Calibri" w:cs="Calibri"/>
          <w:sz w:val="25"/>
          <w:szCs w:val="25"/>
        </w:rPr>
        <w:t xml:space="preserve"> seguir as </w:t>
      </w:r>
      <w:r w:rsidR="00322EAD" w:rsidRPr="00664998">
        <w:rPr>
          <w:rFonts w:ascii="Calibri" w:eastAsia="Calibri" w:hAnsi="Calibri" w:cs="Calibri"/>
          <w:b/>
          <w:sz w:val="25"/>
          <w:szCs w:val="25"/>
        </w:rPr>
        <w:t>seguintes orientações</w:t>
      </w:r>
      <w:r w:rsidR="00322EAD" w:rsidRPr="00664998">
        <w:rPr>
          <w:rFonts w:ascii="Calibri" w:eastAsia="Calibri" w:hAnsi="Calibri" w:cs="Calibri"/>
          <w:sz w:val="25"/>
          <w:szCs w:val="25"/>
        </w:rPr>
        <w:t>:</w:t>
      </w:r>
    </w:p>
    <w:p w:rsidR="002259F1" w:rsidRPr="00664998" w:rsidRDefault="00322EAD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a) em suas áreas comuns e/ou de venda</w:t>
      </w:r>
      <w:r w:rsidR="007606EC" w:rsidRPr="00664998">
        <w:rPr>
          <w:rFonts w:ascii="Calibri" w:eastAsia="Calibri" w:hAnsi="Calibri" w:cs="Calibri"/>
          <w:sz w:val="25"/>
          <w:szCs w:val="25"/>
        </w:rPr>
        <w:t>,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7606EC" w:rsidRPr="00664998">
        <w:rPr>
          <w:rFonts w:ascii="Calibri" w:eastAsia="Calibri" w:hAnsi="Calibri" w:cs="Calibri"/>
          <w:sz w:val="25"/>
          <w:szCs w:val="25"/>
        </w:rPr>
        <w:t>não poderão ultrapassar lotação acima de 20%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 (vinte por cento) </w:t>
      </w:r>
      <w:r w:rsidR="007606EC" w:rsidRPr="00664998">
        <w:rPr>
          <w:rFonts w:ascii="Calibri" w:eastAsia="Calibri" w:hAnsi="Calibri" w:cs="Calibri"/>
          <w:sz w:val="25"/>
          <w:szCs w:val="25"/>
        </w:rPr>
        <w:t>daquela prevista em Alvará, Portaria ou Resolução Municipal</w:t>
      </w:r>
      <w:r w:rsidRPr="00664998">
        <w:rPr>
          <w:rFonts w:ascii="Calibri" w:eastAsia="Calibri" w:hAnsi="Calibri" w:cs="Calibri"/>
          <w:sz w:val="25"/>
          <w:szCs w:val="25"/>
        </w:rPr>
        <w:t xml:space="preserve">, devendo, também, manter o controle e uma distância adequada e segura </w:t>
      </w:r>
      <w:r w:rsidRPr="00664998">
        <w:rPr>
          <w:rFonts w:ascii="Calibri" w:eastAsia="Calibri" w:hAnsi="Calibri" w:cs="Calibri"/>
          <w:sz w:val="25"/>
          <w:szCs w:val="25"/>
        </w:rPr>
        <w:lastRenderedPageBreak/>
        <w:t>entre os clientes nas filas (pelo menos um metro</w:t>
      </w:r>
      <w:r w:rsidR="007606EC" w:rsidRPr="00664998">
        <w:rPr>
          <w:rFonts w:ascii="Calibri" w:eastAsia="Calibri" w:hAnsi="Calibri" w:cs="Calibri"/>
          <w:sz w:val="25"/>
          <w:szCs w:val="25"/>
        </w:rPr>
        <w:t xml:space="preserve"> e meio de distância entre cada um)</w:t>
      </w:r>
      <w:r w:rsidR="00A5577C" w:rsidRPr="00664998">
        <w:rPr>
          <w:rFonts w:ascii="Calibri" w:eastAsia="Calibri" w:hAnsi="Calibri" w:cs="Calibri"/>
          <w:sz w:val="25"/>
          <w:szCs w:val="25"/>
        </w:rPr>
        <w:t>, além de disponibilizar álcool em gel e higienizar constantemente os equipamentos disponibilizados aos clientes</w:t>
      </w:r>
      <w:r w:rsidR="007606EC" w:rsidRPr="00664998">
        <w:rPr>
          <w:rFonts w:ascii="Calibri" w:eastAsia="Calibri" w:hAnsi="Calibri" w:cs="Calibri"/>
          <w:sz w:val="25"/>
          <w:szCs w:val="25"/>
        </w:rPr>
        <w:t>;</w:t>
      </w:r>
    </w:p>
    <w:p w:rsidR="00D01E50" w:rsidRPr="00664998" w:rsidRDefault="00D01E50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b) os mercados e supermercados que possuírem área igual ou maior do que 250 m² (</w:t>
      </w:r>
      <w:r>
        <w:rPr>
          <w:rFonts w:ascii="Calibri" w:eastAsia="Calibri" w:hAnsi="Calibri" w:cs="Calibri"/>
          <w:sz w:val="25"/>
          <w:szCs w:val="25"/>
        </w:rPr>
        <w:t>duzentos e cinquenta</w:t>
      </w:r>
      <w:r w:rsidRPr="00664998">
        <w:rPr>
          <w:rFonts w:ascii="Calibri" w:eastAsia="Calibri" w:hAnsi="Calibri" w:cs="Calibri"/>
          <w:sz w:val="25"/>
          <w:szCs w:val="25"/>
        </w:rPr>
        <w:t xml:space="preserve"> metros quadrados),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deverão auferir a temperatura corporal dos clientes e funcionários, antes de adentrarem no estabelecimento, por meio de termômetros infravermelhos, ou outro instrumento correlato. Para os casos em que a pessoa for constatada com temperatura igual ou superior a 37,8°C (trinta e sete vírgula oito graus </w:t>
      </w:r>
      <w:r w:rsidRPr="00664998">
        <w:rPr>
          <w:rFonts w:ascii="Calibri" w:eastAsia="Calibri" w:hAnsi="Calibri" w:cs="Calibri"/>
          <w:i/>
          <w:sz w:val="25"/>
          <w:szCs w:val="25"/>
        </w:rPr>
        <w:t>Celsius</w:t>
      </w:r>
      <w:r w:rsidRPr="00664998">
        <w:rPr>
          <w:rFonts w:ascii="Calibri" w:eastAsia="Calibri" w:hAnsi="Calibri" w:cs="Calibri"/>
          <w:sz w:val="25"/>
          <w:szCs w:val="25"/>
        </w:rPr>
        <w:t>), a sua entrada deverá ser coibida e o órgão municipal de saúde imediatamente comunicado.</w:t>
      </w:r>
    </w:p>
    <w:p w:rsidR="002259F1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III – </w:t>
      </w:r>
      <w:r w:rsidR="002259F1" w:rsidRPr="00664998">
        <w:rPr>
          <w:rFonts w:ascii="Calibri" w:eastAsia="Calibri" w:hAnsi="Calibri" w:cs="Calibri"/>
          <w:b/>
          <w:sz w:val="25"/>
          <w:szCs w:val="25"/>
        </w:rPr>
        <w:t>abastecimento: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BA2BAC" w:rsidRPr="00664998">
        <w:rPr>
          <w:rFonts w:ascii="Calibri" w:eastAsia="Calibri" w:hAnsi="Calibri" w:cs="Calibri"/>
          <w:sz w:val="25"/>
          <w:szCs w:val="25"/>
        </w:rPr>
        <w:t>cadeia de abastecimento e log</w:t>
      </w:r>
      <w:r w:rsidR="00322EAD" w:rsidRPr="00664998">
        <w:rPr>
          <w:rFonts w:ascii="Calibri" w:eastAsia="Calibri" w:hAnsi="Calibri" w:cs="Calibri"/>
          <w:sz w:val="25"/>
          <w:szCs w:val="25"/>
        </w:rPr>
        <w:t>ística</w:t>
      </w:r>
      <w:r w:rsidR="00BA2BAC" w:rsidRPr="00664998">
        <w:rPr>
          <w:rFonts w:ascii="Calibri" w:eastAsia="Calibri" w:hAnsi="Calibri" w:cs="Calibri"/>
          <w:sz w:val="25"/>
          <w:szCs w:val="25"/>
        </w:rPr>
        <w:t xml:space="preserve">, produção agropecuária e agroindústria, </w:t>
      </w:r>
      <w:r w:rsidR="002259F1" w:rsidRPr="00664998">
        <w:rPr>
          <w:rFonts w:ascii="Calibri" w:eastAsia="Calibri" w:hAnsi="Calibri" w:cs="Calibri"/>
          <w:sz w:val="25"/>
          <w:szCs w:val="25"/>
        </w:rPr>
        <w:t xml:space="preserve">transportadoras, postos de combustíveis e derivados, armazéns, </w:t>
      </w:r>
      <w:r w:rsidR="002E4EFF" w:rsidRPr="00664998">
        <w:rPr>
          <w:rFonts w:ascii="Calibri" w:eastAsia="Calibri" w:hAnsi="Calibri" w:cs="Calibri"/>
          <w:sz w:val="25"/>
          <w:szCs w:val="25"/>
        </w:rPr>
        <w:t xml:space="preserve">borracharias, </w:t>
      </w:r>
      <w:r w:rsidR="0050339D" w:rsidRPr="00664998">
        <w:rPr>
          <w:rFonts w:ascii="Calibri" w:eastAsia="Calibri" w:hAnsi="Calibri" w:cs="Calibri"/>
          <w:sz w:val="25"/>
          <w:szCs w:val="25"/>
        </w:rPr>
        <w:t>lojas de autopeças</w:t>
      </w:r>
      <w:r w:rsidR="002E4EFF" w:rsidRPr="00664998">
        <w:rPr>
          <w:rFonts w:ascii="Calibri" w:eastAsia="Calibri" w:hAnsi="Calibri" w:cs="Calibri"/>
          <w:sz w:val="25"/>
          <w:szCs w:val="25"/>
        </w:rPr>
        <w:t>, oficinas mecânicas</w:t>
      </w:r>
      <w:r w:rsidR="00BA2BAC" w:rsidRPr="00664998">
        <w:rPr>
          <w:rFonts w:ascii="Calibri" w:eastAsia="Calibri" w:hAnsi="Calibri" w:cs="Calibri"/>
          <w:sz w:val="25"/>
          <w:szCs w:val="25"/>
        </w:rPr>
        <w:t>, lojas de materiais de construção</w:t>
      </w:r>
      <w:r w:rsidR="006F2715" w:rsidRPr="00664998">
        <w:rPr>
          <w:rFonts w:ascii="Calibri" w:eastAsia="Calibri" w:hAnsi="Calibri" w:cs="Calibri"/>
          <w:sz w:val="25"/>
          <w:szCs w:val="25"/>
        </w:rPr>
        <w:t>, tintas e acabamentos</w:t>
      </w:r>
      <w:r w:rsidR="002259F1" w:rsidRPr="00664998">
        <w:rPr>
          <w:rFonts w:ascii="Calibri" w:eastAsia="Calibri" w:hAnsi="Calibri" w:cs="Calibri"/>
          <w:sz w:val="25"/>
          <w:szCs w:val="25"/>
        </w:rPr>
        <w:t>;</w:t>
      </w:r>
    </w:p>
    <w:p w:rsidR="00D01E50" w:rsidRPr="00D01E50" w:rsidRDefault="00D01E50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i/>
          <w:sz w:val="25"/>
          <w:szCs w:val="25"/>
        </w:rPr>
      </w:pPr>
      <w:r w:rsidRPr="00D01E50">
        <w:rPr>
          <w:rFonts w:ascii="Calibri" w:eastAsia="Calibri" w:hAnsi="Calibri" w:cs="Calibri"/>
          <w:i/>
          <w:sz w:val="25"/>
          <w:szCs w:val="25"/>
        </w:rPr>
        <w:t>ONDE SE LÊ:</w:t>
      </w:r>
    </w:p>
    <w:p w:rsidR="00D01E50" w:rsidRDefault="00FA17B7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IV – </w:t>
      </w:r>
      <w:r w:rsidR="00C306A8" w:rsidRPr="00664998">
        <w:rPr>
          <w:rFonts w:ascii="Calibri" w:eastAsia="Calibri" w:hAnsi="Calibri" w:cs="Calibri"/>
          <w:b/>
          <w:sz w:val="25"/>
          <w:szCs w:val="25"/>
        </w:rPr>
        <w:t>serviços gerais:</w:t>
      </w:r>
      <w:r w:rsidR="00C306A8" w:rsidRPr="00664998">
        <w:rPr>
          <w:rFonts w:ascii="Calibri" w:eastAsia="Calibri" w:hAnsi="Calibri" w:cs="Calibri"/>
          <w:sz w:val="25"/>
          <w:szCs w:val="25"/>
        </w:rPr>
        <w:t xml:space="preserve"> lavanderias, serviços de limpeza, hotéis, manutenção e zeladoria, </w:t>
      </w:r>
      <w:proofErr w:type="gramStart"/>
      <w:r w:rsidR="00C306A8" w:rsidRPr="00664998">
        <w:rPr>
          <w:rFonts w:ascii="Calibri" w:eastAsia="Calibri" w:hAnsi="Calibri" w:cs="Calibri"/>
          <w:sz w:val="25"/>
          <w:szCs w:val="25"/>
        </w:rPr>
        <w:t>bancas de jornais</w:t>
      </w:r>
      <w:proofErr w:type="gramEnd"/>
      <w:r w:rsidR="00C306A8" w:rsidRPr="00664998">
        <w:rPr>
          <w:rFonts w:ascii="Calibri" w:eastAsia="Calibri" w:hAnsi="Calibri" w:cs="Calibri"/>
          <w:sz w:val="25"/>
          <w:szCs w:val="25"/>
        </w:rPr>
        <w:t xml:space="preserve">, serviços de </w:t>
      </w:r>
      <w:proofErr w:type="spellStart"/>
      <w:r w:rsidR="00C306A8" w:rsidRPr="00664998">
        <w:rPr>
          <w:rFonts w:ascii="Calibri" w:eastAsia="Calibri" w:hAnsi="Calibri" w:cs="Calibri"/>
          <w:sz w:val="25"/>
          <w:szCs w:val="25"/>
        </w:rPr>
        <w:t>call</w:t>
      </w:r>
      <w:proofErr w:type="spellEnd"/>
      <w:r w:rsidR="00C306A8" w:rsidRPr="00664998">
        <w:rPr>
          <w:rFonts w:ascii="Calibri" w:eastAsia="Calibri" w:hAnsi="Calibri" w:cs="Calibri"/>
          <w:sz w:val="25"/>
          <w:szCs w:val="25"/>
        </w:rPr>
        <w:t xml:space="preserve"> </w:t>
      </w:r>
      <w:proofErr w:type="spellStart"/>
      <w:r w:rsidR="00C306A8" w:rsidRPr="00664998">
        <w:rPr>
          <w:rFonts w:ascii="Calibri" w:eastAsia="Calibri" w:hAnsi="Calibri" w:cs="Calibri"/>
          <w:sz w:val="25"/>
          <w:szCs w:val="25"/>
        </w:rPr>
        <w:t>center</w:t>
      </w:r>
      <w:proofErr w:type="spellEnd"/>
      <w:r w:rsidR="00C306A8" w:rsidRPr="00664998">
        <w:rPr>
          <w:rFonts w:ascii="Calibri" w:eastAsia="Calibri" w:hAnsi="Calibri" w:cs="Calibri"/>
          <w:sz w:val="25"/>
          <w:szCs w:val="25"/>
        </w:rPr>
        <w:t>, lotéricas</w:t>
      </w:r>
      <w:r w:rsidR="00E4151B">
        <w:rPr>
          <w:rFonts w:ascii="Calibri" w:eastAsia="Calibri" w:hAnsi="Calibri" w:cs="Calibri"/>
          <w:sz w:val="25"/>
          <w:szCs w:val="25"/>
        </w:rPr>
        <w:t>, assistência técnica de produtos eletrônicos</w:t>
      </w:r>
      <w:r w:rsidR="00C306A8" w:rsidRPr="00664998">
        <w:rPr>
          <w:rFonts w:ascii="Calibri" w:eastAsia="Calibri" w:hAnsi="Calibri" w:cs="Calibri"/>
          <w:sz w:val="25"/>
          <w:szCs w:val="25"/>
        </w:rPr>
        <w:t>;</w:t>
      </w:r>
      <w:r w:rsidR="00D01E50" w:rsidRPr="00D01E50">
        <w:rPr>
          <w:rFonts w:ascii="Calibri" w:eastAsia="Calibri" w:hAnsi="Calibri" w:cs="Calibri"/>
          <w:sz w:val="25"/>
          <w:szCs w:val="25"/>
        </w:rPr>
        <w:t xml:space="preserve"> </w:t>
      </w:r>
    </w:p>
    <w:p w:rsidR="00D01E50" w:rsidRPr="00D01E50" w:rsidRDefault="00D01E50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i/>
          <w:sz w:val="25"/>
          <w:szCs w:val="25"/>
        </w:rPr>
      </w:pPr>
      <w:r w:rsidRPr="00D01E50">
        <w:rPr>
          <w:rFonts w:ascii="Calibri" w:eastAsia="Calibri" w:hAnsi="Calibri" w:cs="Calibri"/>
          <w:i/>
          <w:sz w:val="25"/>
          <w:szCs w:val="25"/>
        </w:rPr>
        <w:t>LEIA-SE</w:t>
      </w:r>
    </w:p>
    <w:p w:rsidR="00C306A8" w:rsidRPr="00664998" w:rsidRDefault="00D01E50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IV – </w:t>
      </w:r>
      <w:r w:rsidRPr="00664998">
        <w:rPr>
          <w:rFonts w:ascii="Calibri" w:eastAsia="Calibri" w:hAnsi="Calibri" w:cs="Calibri"/>
          <w:b/>
          <w:sz w:val="25"/>
          <w:szCs w:val="25"/>
        </w:rPr>
        <w:t>serviços gerais:</w:t>
      </w:r>
      <w:r w:rsidRPr="00664998">
        <w:rPr>
          <w:rFonts w:ascii="Calibri" w:eastAsia="Calibri" w:hAnsi="Calibri" w:cs="Calibri"/>
          <w:sz w:val="25"/>
          <w:szCs w:val="25"/>
        </w:rPr>
        <w:t xml:space="preserve"> lavanderias, serviços de limpeza, hotéis, manutenção e zeladoria, 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>bancas de jornais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, serviços de </w:t>
      </w:r>
      <w:proofErr w:type="spellStart"/>
      <w:r w:rsidRPr="00664998">
        <w:rPr>
          <w:rFonts w:ascii="Calibri" w:eastAsia="Calibri" w:hAnsi="Calibri" w:cs="Calibri"/>
          <w:sz w:val="25"/>
          <w:szCs w:val="25"/>
        </w:rPr>
        <w:t>call</w:t>
      </w:r>
      <w:proofErr w:type="spellEnd"/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proofErr w:type="spellStart"/>
      <w:r w:rsidRPr="00664998">
        <w:rPr>
          <w:rFonts w:ascii="Calibri" w:eastAsia="Calibri" w:hAnsi="Calibri" w:cs="Calibri"/>
          <w:sz w:val="25"/>
          <w:szCs w:val="25"/>
        </w:rPr>
        <w:t>center</w:t>
      </w:r>
      <w:proofErr w:type="spellEnd"/>
      <w:r w:rsidRPr="00664998">
        <w:rPr>
          <w:rFonts w:ascii="Calibri" w:eastAsia="Calibri" w:hAnsi="Calibri" w:cs="Calibri"/>
          <w:sz w:val="25"/>
          <w:szCs w:val="25"/>
        </w:rPr>
        <w:t>, lotéricas</w:t>
      </w:r>
      <w:r>
        <w:rPr>
          <w:rFonts w:ascii="Calibri" w:eastAsia="Calibri" w:hAnsi="Calibri" w:cs="Calibri"/>
          <w:sz w:val="25"/>
          <w:szCs w:val="25"/>
        </w:rPr>
        <w:t>, assistência técnica de produtos eletrônicos</w:t>
      </w:r>
      <w:r w:rsidRPr="00664998">
        <w:rPr>
          <w:rFonts w:ascii="Calibri" w:eastAsia="Calibri" w:hAnsi="Calibri" w:cs="Calibri"/>
          <w:sz w:val="25"/>
          <w:szCs w:val="25"/>
        </w:rPr>
        <w:t>;</w:t>
      </w:r>
    </w:p>
    <w:p w:rsidR="008D24A0" w:rsidRPr="00664998" w:rsidRDefault="00FA17B7" w:rsidP="008D24A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V –</w:t>
      </w:r>
      <w:r w:rsidR="00A5577C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8D24A0" w:rsidRPr="00664998">
        <w:rPr>
          <w:rFonts w:ascii="Calibri" w:eastAsia="Calibri" w:hAnsi="Calibri" w:cs="Calibri"/>
          <w:b/>
          <w:sz w:val="25"/>
          <w:szCs w:val="25"/>
        </w:rPr>
        <w:t>o comércio ambulante</w:t>
      </w:r>
      <w:r w:rsidR="001F1AAC" w:rsidRPr="00664998">
        <w:rPr>
          <w:rFonts w:ascii="Calibri" w:eastAsia="Calibri" w:hAnsi="Calibri" w:cs="Calibri"/>
          <w:b/>
          <w:sz w:val="25"/>
          <w:szCs w:val="25"/>
        </w:rPr>
        <w:t xml:space="preserve">; </w:t>
      </w:r>
    </w:p>
    <w:p w:rsidR="002259F1" w:rsidRPr="00664998" w:rsidRDefault="00A5577C" w:rsidP="002259F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VI - </w:t>
      </w:r>
      <w:r w:rsidR="002259F1" w:rsidRPr="00664998">
        <w:rPr>
          <w:rFonts w:ascii="Calibri" w:eastAsia="Calibri" w:hAnsi="Calibri" w:cs="Calibri"/>
          <w:b/>
          <w:sz w:val="25"/>
          <w:szCs w:val="25"/>
        </w:rPr>
        <w:t xml:space="preserve">segurança: </w:t>
      </w:r>
      <w:r w:rsidR="002259F1" w:rsidRPr="00664998">
        <w:rPr>
          <w:rFonts w:ascii="Calibri" w:eastAsia="Calibri" w:hAnsi="Calibri" w:cs="Calibri"/>
          <w:sz w:val="25"/>
          <w:szCs w:val="25"/>
        </w:rPr>
        <w:t>serviços de segurança privada;</w:t>
      </w:r>
    </w:p>
    <w:p w:rsidR="00BB6CE0" w:rsidRPr="00664998" w:rsidRDefault="00A5577C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VII</w:t>
      </w:r>
      <w:r w:rsidR="00FA17B7" w:rsidRPr="00664998">
        <w:rPr>
          <w:rFonts w:ascii="Calibri" w:eastAsia="Calibri" w:hAnsi="Calibri" w:cs="Calibri"/>
          <w:sz w:val="25"/>
          <w:szCs w:val="25"/>
        </w:rPr>
        <w:t xml:space="preserve"> – </w:t>
      </w:r>
      <w:r w:rsidR="00BB6CE0" w:rsidRPr="00664998">
        <w:rPr>
          <w:rFonts w:ascii="Calibri" w:eastAsia="Calibri" w:hAnsi="Calibri" w:cs="Calibri"/>
          <w:b/>
          <w:sz w:val="25"/>
          <w:szCs w:val="25"/>
        </w:rPr>
        <w:t>serviços funerários</w:t>
      </w:r>
      <w:r w:rsidR="00BB6CE0" w:rsidRPr="00664998">
        <w:rPr>
          <w:rFonts w:ascii="Calibri" w:eastAsia="Calibri" w:hAnsi="Calibri" w:cs="Calibri"/>
          <w:sz w:val="25"/>
          <w:szCs w:val="25"/>
        </w:rPr>
        <w:t xml:space="preserve">: devendo estes, porém, seguir as </w:t>
      </w:r>
      <w:r w:rsidR="00BB6CE0" w:rsidRPr="00664998">
        <w:rPr>
          <w:rFonts w:ascii="Calibri" w:eastAsia="Calibri" w:hAnsi="Calibri" w:cs="Calibri"/>
          <w:b/>
          <w:sz w:val="25"/>
          <w:szCs w:val="25"/>
        </w:rPr>
        <w:t xml:space="preserve">seguintes </w:t>
      </w:r>
      <w:r w:rsidR="00E8291A" w:rsidRPr="00664998">
        <w:rPr>
          <w:rFonts w:ascii="Calibri" w:eastAsia="Calibri" w:hAnsi="Calibri" w:cs="Calibri"/>
          <w:b/>
          <w:sz w:val="25"/>
          <w:szCs w:val="25"/>
        </w:rPr>
        <w:t>determinações</w:t>
      </w:r>
      <w:r w:rsidR="00BB6CE0" w:rsidRPr="00664998">
        <w:rPr>
          <w:rFonts w:ascii="Calibri" w:eastAsia="Calibri" w:hAnsi="Calibri" w:cs="Calibri"/>
          <w:sz w:val="25"/>
          <w:szCs w:val="25"/>
        </w:rPr>
        <w:t>:</w:t>
      </w:r>
    </w:p>
    <w:p w:rsidR="00BB6CE0" w:rsidRPr="00664998" w:rsidRDefault="00BB6CE0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a) é proibida a realização de velórios em residências e em outros espaços que não sejam destinados para tal fim;</w:t>
      </w:r>
    </w:p>
    <w:p w:rsidR="00BB6CE0" w:rsidRPr="00664998" w:rsidRDefault="00BB6CE0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b) a cerimônia de velório deverá ter duração máxima de uma hora;</w:t>
      </w:r>
    </w:p>
    <w:p w:rsidR="0026384A" w:rsidRPr="00664998" w:rsidRDefault="00BB6CE0" w:rsidP="00BB6CE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c) poderão permanecer no local da cerimônia de velório apenas 10 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(dez) </w:t>
      </w:r>
      <w:r w:rsidRPr="00664998">
        <w:rPr>
          <w:rFonts w:ascii="Calibri" w:eastAsia="Calibri" w:hAnsi="Calibri" w:cs="Calibri"/>
          <w:sz w:val="25"/>
          <w:szCs w:val="25"/>
        </w:rPr>
        <w:t>pessoas por vez, adotando-se o sistema de rodízio, a fim de evitar aglomerações de pessoas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. </w:t>
      </w:r>
    </w:p>
    <w:p w:rsidR="00185ED0" w:rsidRPr="00664998" w:rsidRDefault="00A5577C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VIII </w:t>
      </w:r>
      <w:r w:rsidR="00BA23DB" w:rsidRPr="00664998">
        <w:rPr>
          <w:rFonts w:ascii="Calibri" w:eastAsia="Calibri" w:hAnsi="Calibri" w:cs="Calibri"/>
          <w:sz w:val="25"/>
          <w:szCs w:val="25"/>
        </w:rPr>
        <w:t>-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185ED0" w:rsidRPr="00664998">
        <w:rPr>
          <w:rFonts w:ascii="Calibri" w:eastAsia="Calibri" w:hAnsi="Calibri" w:cs="Calibri"/>
          <w:b/>
          <w:sz w:val="25"/>
          <w:szCs w:val="25"/>
        </w:rPr>
        <w:t>estabelecimentos bancários:</w:t>
      </w:r>
      <w:r w:rsidR="00185ED0" w:rsidRPr="00664998">
        <w:rPr>
          <w:rFonts w:ascii="Calibri" w:eastAsia="Calibri" w:hAnsi="Calibri" w:cs="Calibri"/>
          <w:sz w:val="25"/>
          <w:szCs w:val="25"/>
        </w:rPr>
        <w:t xml:space="preserve"> devendo estes, porém, seguir as </w:t>
      </w:r>
      <w:r w:rsidR="00185ED0" w:rsidRPr="00664998">
        <w:rPr>
          <w:rFonts w:ascii="Calibri" w:eastAsia="Calibri" w:hAnsi="Calibri" w:cs="Calibri"/>
          <w:b/>
          <w:sz w:val="25"/>
          <w:szCs w:val="25"/>
        </w:rPr>
        <w:t>seguintes orientações</w:t>
      </w:r>
      <w:r w:rsidR="00185ED0" w:rsidRPr="00664998">
        <w:rPr>
          <w:rFonts w:ascii="Calibri" w:eastAsia="Calibri" w:hAnsi="Calibri" w:cs="Calibri"/>
          <w:sz w:val="25"/>
          <w:szCs w:val="25"/>
        </w:rPr>
        <w:t>:</w:t>
      </w:r>
    </w:p>
    <w:p w:rsidR="00185ED0" w:rsidRPr="00664998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lastRenderedPageBreak/>
        <w:t xml:space="preserve">a) </w:t>
      </w:r>
      <w:r w:rsidR="00185ED0" w:rsidRPr="00664998">
        <w:rPr>
          <w:rFonts w:ascii="Calibri" w:eastAsia="Calibri" w:hAnsi="Calibri" w:cs="Calibri"/>
          <w:sz w:val="25"/>
          <w:szCs w:val="25"/>
        </w:rPr>
        <w:t>entre as 9h e as 9h59, as agências bancárias deverão atender exclusivamente pessoas com 60 anos ou mais (idosas);</w:t>
      </w:r>
    </w:p>
    <w:p w:rsidR="00185ED0" w:rsidRPr="00664998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b) </w:t>
      </w:r>
      <w:r w:rsidR="00185ED0" w:rsidRPr="00664998">
        <w:rPr>
          <w:rFonts w:ascii="Calibri" w:eastAsia="Calibri" w:hAnsi="Calibri" w:cs="Calibri"/>
          <w:sz w:val="25"/>
          <w:szCs w:val="25"/>
        </w:rPr>
        <w:t xml:space="preserve">entre as 10h e </w:t>
      </w:r>
      <w:proofErr w:type="gramStart"/>
      <w:r w:rsidR="00185ED0" w:rsidRPr="00664998">
        <w:rPr>
          <w:rFonts w:ascii="Calibri" w:eastAsia="Calibri" w:hAnsi="Calibri" w:cs="Calibri"/>
          <w:sz w:val="25"/>
          <w:szCs w:val="25"/>
        </w:rPr>
        <w:t>as</w:t>
      </w:r>
      <w:proofErr w:type="gramEnd"/>
      <w:r w:rsidR="00185ED0" w:rsidRPr="00664998">
        <w:rPr>
          <w:rFonts w:ascii="Calibri" w:eastAsia="Calibri" w:hAnsi="Calibri" w:cs="Calibri"/>
          <w:sz w:val="25"/>
          <w:szCs w:val="25"/>
        </w:rPr>
        <w:t xml:space="preserve"> 15h, as agências bancárias atenderão ao público em geral, devendo haver um escalonamento do acesso de clientes ao interior das agências, em grupos de no máximo 20 pessoas, conforme o tamanho da agência, garantindo a distância mínima de um metro entre as pessoas;</w:t>
      </w:r>
    </w:p>
    <w:p w:rsidR="007F2532" w:rsidRPr="00664998" w:rsidRDefault="00FA17B7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c) </w:t>
      </w:r>
      <w:r w:rsidR="007F2532" w:rsidRPr="00664998">
        <w:rPr>
          <w:rFonts w:ascii="Calibri" w:eastAsia="Calibri" w:hAnsi="Calibri" w:cs="Calibri"/>
          <w:sz w:val="25"/>
          <w:szCs w:val="25"/>
        </w:rPr>
        <w:t xml:space="preserve">deverão auferir a temperatura corporal dos clientes e funcionários, antes de adentrarem no estabelecimento, por meio de termômetros infravermelhos, ou outro instrumento correlato. Para os casos em que a pessoa for constatada com temperatura igual ou superior a 37,8°C (trinta e sete vírgula oito graus </w:t>
      </w:r>
      <w:r w:rsidR="007F2532" w:rsidRPr="00664998">
        <w:rPr>
          <w:rFonts w:ascii="Calibri" w:eastAsia="Calibri" w:hAnsi="Calibri" w:cs="Calibri"/>
          <w:i/>
          <w:sz w:val="25"/>
          <w:szCs w:val="25"/>
        </w:rPr>
        <w:t>Celsius</w:t>
      </w:r>
      <w:r w:rsidR="007F2532" w:rsidRPr="00664998">
        <w:rPr>
          <w:rFonts w:ascii="Calibri" w:eastAsia="Calibri" w:hAnsi="Calibri" w:cs="Calibri"/>
          <w:sz w:val="25"/>
          <w:szCs w:val="25"/>
        </w:rPr>
        <w:t>), a sua entrada deverá ser coibida e o órgão municipal de saúde imediatamente comunicado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; </w:t>
      </w:r>
    </w:p>
    <w:p w:rsidR="0057085E" w:rsidRPr="00664998" w:rsidRDefault="0057085E" w:rsidP="00185ED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d) disponibilização de álcool em gel e higienização constante de portas de acesso e equipamentos disponibilizados ao público.</w:t>
      </w:r>
    </w:p>
    <w:p w:rsidR="0057085E" w:rsidRPr="00664998" w:rsidRDefault="0057085E" w:rsidP="0057085E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IX </w:t>
      </w:r>
      <w:r w:rsidR="00E737AB" w:rsidRPr="00664998">
        <w:rPr>
          <w:rFonts w:ascii="Calibri" w:eastAsia="Calibri" w:hAnsi="Calibri" w:cs="Calibri"/>
          <w:b/>
          <w:sz w:val="25"/>
          <w:szCs w:val="25"/>
        </w:rPr>
        <w:t>cooperativas e empresas que trabalham no ramo de materiais re</w:t>
      </w:r>
      <w:r w:rsidRPr="00664998">
        <w:rPr>
          <w:rFonts w:ascii="Calibri" w:eastAsia="Calibri" w:hAnsi="Calibri" w:cs="Calibri"/>
          <w:b/>
          <w:sz w:val="25"/>
          <w:szCs w:val="25"/>
        </w:rPr>
        <w:t>cicláveis</w:t>
      </w:r>
      <w:r w:rsidRPr="00664998">
        <w:rPr>
          <w:rFonts w:ascii="Calibri" w:eastAsia="Calibri" w:hAnsi="Calibri" w:cs="Calibri"/>
          <w:sz w:val="25"/>
          <w:szCs w:val="25"/>
        </w:rPr>
        <w:t>;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57085E" w:rsidRPr="00664998" w:rsidRDefault="0057085E" w:rsidP="0057085E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Par</w:t>
      </w:r>
      <w:r w:rsidR="00BA23DB" w:rsidRPr="00664998">
        <w:rPr>
          <w:rFonts w:ascii="Calibri" w:eastAsia="Calibri" w:hAnsi="Calibri" w:cs="Calibri"/>
          <w:b/>
          <w:sz w:val="25"/>
          <w:szCs w:val="25"/>
        </w:rPr>
        <w:t>á</w:t>
      </w:r>
      <w:r w:rsidRPr="00664998">
        <w:rPr>
          <w:rFonts w:ascii="Calibri" w:eastAsia="Calibri" w:hAnsi="Calibri" w:cs="Calibri"/>
          <w:b/>
          <w:sz w:val="25"/>
          <w:szCs w:val="25"/>
        </w:rPr>
        <w:t>grafo único</w:t>
      </w:r>
      <w:r w:rsidR="00BA23DB" w:rsidRPr="00664998">
        <w:rPr>
          <w:rFonts w:ascii="Calibri" w:eastAsia="Calibri" w:hAnsi="Calibri" w:cs="Calibri"/>
          <w:sz w:val="25"/>
          <w:szCs w:val="25"/>
        </w:rPr>
        <w:t xml:space="preserve">. </w:t>
      </w:r>
      <w:r w:rsidRPr="00664998">
        <w:rPr>
          <w:rFonts w:ascii="Calibri" w:eastAsia="Calibri" w:hAnsi="Calibri" w:cs="Calibri"/>
          <w:sz w:val="25"/>
          <w:szCs w:val="25"/>
        </w:rPr>
        <w:t xml:space="preserve">Mesmo autorizados, deverão ser observados todas as determinações mencionadas nos incisos e alíneas acima, 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>sob pena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 de multa de 10</w:t>
      </w:r>
      <w:r w:rsidR="00F4687A">
        <w:rPr>
          <w:rFonts w:ascii="Calibri" w:eastAsia="Calibri" w:hAnsi="Calibri" w:cs="Calibri"/>
          <w:sz w:val="25"/>
          <w:szCs w:val="25"/>
        </w:rPr>
        <w:t xml:space="preserve"> </w:t>
      </w:r>
      <w:proofErr w:type="spellStart"/>
      <w:r w:rsidR="00F4687A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="00F4687A">
        <w:rPr>
          <w:rFonts w:ascii="Calibri" w:eastAsia="Calibri" w:hAnsi="Calibri" w:cs="Calibri"/>
          <w:sz w:val="25"/>
          <w:szCs w:val="25"/>
        </w:rPr>
        <w:t xml:space="preserve"> (equivalente a R$ 276,10) </w:t>
      </w:r>
      <w:r w:rsidRPr="00664998">
        <w:rPr>
          <w:rFonts w:ascii="Calibri" w:eastAsia="Calibri" w:hAnsi="Calibri" w:cs="Calibri"/>
          <w:sz w:val="25"/>
          <w:szCs w:val="25"/>
        </w:rPr>
        <w:t xml:space="preserve">a 100 </w:t>
      </w:r>
      <w:proofErr w:type="spellStart"/>
      <w:r w:rsidRPr="00664998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="00F4687A">
        <w:rPr>
          <w:rFonts w:ascii="Calibri" w:eastAsia="Calibri" w:hAnsi="Calibri" w:cs="Calibri"/>
          <w:sz w:val="25"/>
          <w:szCs w:val="25"/>
        </w:rPr>
        <w:t xml:space="preserve"> (equivalente a R$ 2.761,00), </w:t>
      </w:r>
      <w:r w:rsidRPr="00664998">
        <w:rPr>
          <w:rFonts w:ascii="Calibri" w:eastAsia="Calibri" w:hAnsi="Calibri" w:cs="Calibri"/>
          <w:sz w:val="25"/>
          <w:szCs w:val="25"/>
        </w:rPr>
        <w:t xml:space="preserve">dependendo da infração constada pela fiscalização. </w:t>
      </w:r>
    </w:p>
    <w:p w:rsidR="000C1C5E" w:rsidRPr="00664998" w:rsidRDefault="005539D3" w:rsidP="000C1C5E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Art. </w:t>
      </w:r>
      <w:r w:rsidR="00254FD1" w:rsidRPr="00664998">
        <w:rPr>
          <w:rFonts w:ascii="Calibri" w:eastAsia="Calibri" w:hAnsi="Calibri" w:cs="Calibri"/>
          <w:b/>
          <w:sz w:val="25"/>
          <w:szCs w:val="25"/>
        </w:rPr>
        <w:t>5</w:t>
      </w:r>
      <w:r w:rsidRPr="00664998">
        <w:rPr>
          <w:rFonts w:ascii="Calibri" w:eastAsia="Calibri" w:hAnsi="Calibri" w:cs="Calibri"/>
          <w:b/>
          <w:sz w:val="25"/>
          <w:szCs w:val="25"/>
        </w:rPr>
        <w:t>º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346D79" w:rsidRPr="00664998">
        <w:rPr>
          <w:rFonts w:ascii="Calibri" w:eastAsia="Calibri" w:hAnsi="Calibri" w:cs="Calibri"/>
          <w:sz w:val="25"/>
          <w:szCs w:val="25"/>
        </w:rPr>
        <w:t xml:space="preserve">por se enquadrarem no </w:t>
      </w:r>
      <w:r w:rsidR="004915AB" w:rsidRPr="00664998">
        <w:rPr>
          <w:rFonts w:ascii="Calibri" w:eastAsia="Calibri" w:hAnsi="Calibri" w:cs="Calibri"/>
          <w:sz w:val="25"/>
          <w:szCs w:val="25"/>
        </w:rPr>
        <w:t xml:space="preserve">inciso II do </w:t>
      </w:r>
      <w:r w:rsidR="00346D79" w:rsidRPr="00664998">
        <w:rPr>
          <w:rFonts w:ascii="Calibri" w:eastAsia="Calibri" w:hAnsi="Calibri" w:cs="Calibri"/>
          <w:sz w:val="25"/>
          <w:szCs w:val="25"/>
        </w:rPr>
        <w:t>artigo</w:t>
      </w:r>
      <w:r w:rsidR="004915AB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965CF2" w:rsidRPr="00664998">
        <w:rPr>
          <w:rFonts w:ascii="Calibri" w:eastAsia="Calibri" w:hAnsi="Calibri" w:cs="Calibri"/>
          <w:sz w:val="25"/>
          <w:szCs w:val="25"/>
        </w:rPr>
        <w:t>4</w:t>
      </w:r>
      <w:r w:rsidR="004915AB" w:rsidRPr="00664998">
        <w:rPr>
          <w:rFonts w:ascii="Calibri" w:eastAsia="Calibri" w:hAnsi="Calibri" w:cs="Calibri"/>
          <w:sz w:val="25"/>
          <w:szCs w:val="25"/>
        </w:rPr>
        <w:t>º</w:t>
      </w:r>
      <w:r w:rsidR="00346D79" w:rsidRPr="00664998">
        <w:rPr>
          <w:rFonts w:ascii="Calibri" w:eastAsia="Calibri" w:hAnsi="Calibri" w:cs="Calibri"/>
          <w:sz w:val="25"/>
          <w:szCs w:val="25"/>
        </w:rPr>
        <w:t xml:space="preserve">, </w:t>
      </w:r>
      <w:r w:rsidR="000C1C5E" w:rsidRPr="00664998">
        <w:rPr>
          <w:rFonts w:ascii="Calibri" w:eastAsia="Calibri" w:hAnsi="Calibri" w:cs="Calibri"/>
          <w:sz w:val="25"/>
          <w:szCs w:val="25"/>
        </w:rPr>
        <w:t xml:space="preserve">as </w:t>
      </w:r>
      <w:r w:rsidR="000C1C5E" w:rsidRPr="00664998">
        <w:rPr>
          <w:rFonts w:ascii="Calibri" w:eastAsia="Calibri" w:hAnsi="Calibri" w:cs="Calibri"/>
          <w:b/>
          <w:sz w:val="25"/>
          <w:szCs w:val="25"/>
        </w:rPr>
        <w:t>feiras livres</w:t>
      </w:r>
      <w:r w:rsidR="000C1C5E" w:rsidRPr="00664998">
        <w:rPr>
          <w:rFonts w:ascii="Calibri" w:eastAsia="Calibri" w:hAnsi="Calibri" w:cs="Calibri"/>
          <w:sz w:val="25"/>
          <w:szCs w:val="25"/>
        </w:rPr>
        <w:t xml:space="preserve"> realizadas</w:t>
      </w:r>
      <w:r w:rsidR="000C1C5E" w:rsidRPr="00664998">
        <w:rPr>
          <w:sz w:val="25"/>
          <w:szCs w:val="25"/>
        </w:rPr>
        <w:t xml:space="preserve"> </w:t>
      </w:r>
      <w:r w:rsidR="000C1C5E" w:rsidRPr="00664998">
        <w:rPr>
          <w:rFonts w:ascii="Calibri" w:eastAsia="Calibri" w:hAnsi="Calibri" w:cs="Calibri"/>
          <w:sz w:val="25"/>
          <w:szCs w:val="25"/>
        </w:rPr>
        <w:t>no Município de Capão Bonito</w:t>
      </w:r>
      <w:r w:rsidR="00346D79" w:rsidRPr="00664998">
        <w:rPr>
          <w:rFonts w:ascii="Calibri" w:eastAsia="Calibri" w:hAnsi="Calibri" w:cs="Calibri"/>
          <w:sz w:val="25"/>
          <w:szCs w:val="25"/>
        </w:rPr>
        <w:t xml:space="preserve"> ficam autorizadas a funcionar, </w:t>
      </w:r>
      <w:r w:rsidR="00346D79" w:rsidRPr="00664998">
        <w:rPr>
          <w:rFonts w:ascii="Calibri" w:eastAsia="Calibri" w:hAnsi="Calibri" w:cs="Calibri"/>
          <w:b/>
          <w:sz w:val="25"/>
          <w:szCs w:val="25"/>
        </w:rPr>
        <w:t>porém com as seguintes restrições</w:t>
      </w:r>
      <w:r w:rsidR="00346D79" w:rsidRPr="00664998">
        <w:rPr>
          <w:rFonts w:ascii="Calibri" w:eastAsia="Calibri" w:hAnsi="Calibri" w:cs="Calibri"/>
          <w:sz w:val="25"/>
          <w:szCs w:val="25"/>
        </w:rPr>
        <w:t>:</w:t>
      </w:r>
    </w:p>
    <w:p w:rsidR="00346D79" w:rsidRPr="00664998" w:rsidRDefault="00346D79" w:rsidP="00346D7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I - fica autorizado o funcionamento apenas das barracas que comercializam gêneros alimentícios e somente</w:t>
      </w:r>
      <w:r w:rsidR="007606EC" w:rsidRPr="00664998">
        <w:rPr>
          <w:rFonts w:ascii="Calibri" w:eastAsia="Calibri" w:hAnsi="Calibri" w:cs="Calibri"/>
          <w:sz w:val="25"/>
          <w:szCs w:val="25"/>
        </w:rPr>
        <w:t xml:space="preserve"> nas feiras livres realizadas </w:t>
      </w:r>
      <w:proofErr w:type="gramStart"/>
      <w:r w:rsidR="007606EC" w:rsidRPr="00664998">
        <w:rPr>
          <w:rFonts w:ascii="Calibri" w:eastAsia="Calibri" w:hAnsi="Calibri" w:cs="Calibri"/>
          <w:sz w:val="25"/>
          <w:szCs w:val="25"/>
        </w:rPr>
        <w:t>às</w:t>
      </w:r>
      <w:proofErr w:type="gramEnd"/>
      <w:r w:rsidR="007606EC" w:rsidRPr="00664998">
        <w:rPr>
          <w:rFonts w:ascii="Calibri" w:eastAsia="Calibri" w:hAnsi="Calibri" w:cs="Calibri"/>
          <w:sz w:val="25"/>
          <w:szCs w:val="25"/>
        </w:rPr>
        <w:t xml:space="preserve"> quintas, aos</w:t>
      </w:r>
      <w:r w:rsidRPr="00664998">
        <w:rPr>
          <w:rFonts w:ascii="Calibri" w:eastAsia="Calibri" w:hAnsi="Calibri" w:cs="Calibri"/>
          <w:sz w:val="25"/>
          <w:szCs w:val="25"/>
        </w:rPr>
        <w:t xml:space="preserve"> sábados e</w:t>
      </w:r>
      <w:r w:rsidR="007606EC" w:rsidRPr="00664998">
        <w:rPr>
          <w:rFonts w:ascii="Calibri" w:eastAsia="Calibri" w:hAnsi="Calibri" w:cs="Calibri"/>
          <w:sz w:val="25"/>
          <w:szCs w:val="25"/>
        </w:rPr>
        <w:t xml:space="preserve"> aos</w:t>
      </w:r>
      <w:r w:rsidRPr="00664998">
        <w:rPr>
          <w:rFonts w:ascii="Calibri" w:eastAsia="Calibri" w:hAnsi="Calibri" w:cs="Calibri"/>
          <w:sz w:val="25"/>
          <w:szCs w:val="25"/>
        </w:rPr>
        <w:t xml:space="preserve"> domingos;</w:t>
      </w:r>
    </w:p>
    <w:p w:rsidR="00346D79" w:rsidRPr="00664998" w:rsidRDefault="00346D79" w:rsidP="007606EC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II - as barracas que comercializam alimentos como pastéis, salgados, lanches, caldo de cana e outras bebidas, não deverão permitir que os clientes 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>consumam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 os produtos no local, ficando vedada a dispo</w:t>
      </w:r>
      <w:r w:rsidR="00BB36B9" w:rsidRPr="00664998">
        <w:rPr>
          <w:rFonts w:ascii="Calibri" w:eastAsia="Calibri" w:hAnsi="Calibri" w:cs="Calibri"/>
          <w:sz w:val="25"/>
          <w:szCs w:val="25"/>
        </w:rPr>
        <w:t>nibilização de mesas e cadeiras</w:t>
      </w:r>
      <w:r w:rsidR="00EA7EA9" w:rsidRPr="00664998">
        <w:rPr>
          <w:rFonts w:ascii="Calibri" w:eastAsia="Calibri" w:hAnsi="Calibri" w:cs="Calibri"/>
          <w:sz w:val="25"/>
          <w:szCs w:val="25"/>
        </w:rPr>
        <w:t>;</w:t>
      </w:r>
    </w:p>
    <w:p w:rsidR="00BB36B9" w:rsidRPr="00664998" w:rsidRDefault="00BB36B9" w:rsidP="00346D7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III - as barracas devem ser dispostas de forma a manter </w:t>
      </w:r>
      <w:r w:rsidR="00484EAF" w:rsidRPr="00664998">
        <w:rPr>
          <w:rFonts w:ascii="Calibri" w:eastAsia="Calibri" w:hAnsi="Calibri" w:cs="Calibri"/>
          <w:sz w:val="25"/>
          <w:szCs w:val="25"/>
        </w:rPr>
        <w:t>uma distância segura entre elas;</w:t>
      </w:r>
    </w:p>
    <w:p w:rsidR="00484EAF" w:rsidRPr="00664998" w:rsidRDefault="00484EAF" w:rsidP="00346D7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IV - as feiras livres ficam ainda sujeitas ao cumprimento das determinações constantes do Capítulo IX – Da Organização e Funcionamento das Feiras Livres, Seção I – Das Obrigações Comuns, da Lei Complementar nº 200/17 (Código de Posturas do Município de Capão Bonito).</w:t>
      </w:r>
    </w:p>
    <w:p w:rsidR="00DE672A" w:rsidRPr="00664998" w:rsidRDefault="00DF292D" w:rsidP="00AA06AD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Paragrafo único</w:t>
      </w:r>
      <w:r w:rsidR="00CF60DB" w:rsidRPr="00664998">
        <w:rPr>
          <w:rFonts w:ascii="Calibri" w:eastAsia="Calibri" w:hAnsi="Calibri" w:cs="Calibri"/>
          <w:sz w:val="25"/>
          <w:szCs w:val="25"/>
        </w:rPr>
        <w:t>.</w:t>
      </w:r>
      <w:r w:rsidR="0057085E" w:rsidRPr="00664998">
        <w:rPr>
          <w:rFonts w:ascii="Calibri" w:eastAsia="Calibri" w:hAnsi="Calibri" w:cs="Calibri"/>
          <w:sz w:val="25"/>
          <w:szCs w:val="25"/>
        </w:rPr>
        <w:t xml:space="preserve"> Ainda que autorizadas, a inobservância das determinações </w:t>
      </w:r>
      <w:r w:rsidR="00DE672A" w:rsidRPr="00664998">
        <w:rPr>
          <w:rFonts w:ascii="Calibri" w:eastAsia="Calibri" w:hAnsi="Calibri" w:cs="Calibri"/>
          <w:sz w:val="25"/>
          <w:szCs w:val="25"/>
        </w:rPr>
        <w:t xml:space="preserve">constantes do art. 5º </w:t>
      </w:r>
      <w:r w:rsidRPr="00664998">
        <w:rPr>
          <w:rFonts w:ascii="Calibri" w:eastAsia="Calibri" w:hAnsi="Calibri" w:cs="Calibri"/>
          <w:sz w:val="25"/>
          <w:szCs w:val="25"/>
        </w:rPr>
        <w:t>e seus incisos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 xml:space="preserve">, </w:t>
      </w:r>
      <w:r w:rsidR="00DE672A" w:rsidRPr="00664998">
        <w:rPr>
          <w:rFonts w:ascii="Calibri" w:eastAsia="Calibri" w:hAnsi="Calibri" w:cs="Calibri"/>
          <w:sz w:val="25"/>
          <w:szCs w:val="25"/>
        </w:rPr>
        <w:t>serão</w:t>
      </w:r>
      <w:proofErr w:type="gramEnd"/>
      <w:r w:rsidR="00DE672A" w:rsidRPr="00664998">
        <w:rPr>
          <w:rFonts w:ascii="Calibri" w:eastAsia="Calibri" w:hAnsi="Calibri" w:cs="Calibri"/>
          <w:sz w:val="25"/>
          <w:szCs w:val="25"/>
        </w:rPr>
        <w:t xml:space="preserve"> apenados com multa de 05 </w:t>
      </w:r>
      <w:proofErr w:type="spellStart"/>
      <w:r w:rsidR="00DE672A" w:rsidRPr="00664998">
        <w:rPr>
          <w:rFonts w:ascii="Calibri" w:eastAsia="Calibri" w:hAnsi="Calibri" w:cs="Calibri"/>
          <w:sz w:val="25"/>
          <w:szCs w:val="25"/>
        </w:rPr>
        <w:lastRenderedPageBreak/>
        <w:t>UFESPs</w:t>
      </w:r>
      <w:proofErr w:type="spellEnd"/>
      <w:r w:rsidR="00DE672A" w:rsidRPr="00664998">
        <w:rPr>
          <w:rFonts w:ascii="Calibri" w:eastAsia="Calibri" w:hAnsi="Calibri" w:cs="Calibri"/>
          <w:sz w:val="25"/>
          <w:szCs w:val="25"/>
        </w:rPr>
        <w:t>, equivalente atualmente a R$ 138,05</w:t>
      </w:r>
      <w:r w:rsidR="00CF60DB" w:rsidRPr="00664998">
        <w:rPr>
          <w:rFonts w:ascii="Calibri" w:eastAsia="Calibri" w:hAnsi="Calibri" w:cs="Calibri"/>
          <w:sz w:val="25"/>
          <w:szCs w:val="25"/>
        </w:rPr>
        <w:t xml:space="preserve"> (cento e trinta e oito reais e cinco centavos). </w:t>
      </w:r>
      <w:r w:rsidR="00DE672A" w:rsidRPr="00664998">
        <w:rPr>
          <w:rFonts w:ascii="Calibri" w:eastAsia="Calibri" w:hAnsi="Calibri" w:cs="Calibri"/>
          <w:sz w:val="25"/>
          <w:szCs w:val="25"/>
        </w:rPr>
        <w:t xml:space="preserve">  </w:t>
      </w:r>
    </w:p>
    <w:p w:rsidR="00AA06AD" w:rsidRPr="00664998" w:rsidRDefault="00AA06AD" w:rsidP="00AA06AD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</w:t>
      </w:r>
      <w:r w:rsidR="00C0513D">
        <w:rPr>
          <w:rFonts w:ascii="Calibri" w:eastAsia="Calibri" w:hAnsi="Calibri" w:cs="Calibri"/>
          <w:b/>
          <w:sz w:val="25"/>
          <w:szCs w:val="25"/>
        </w:rPr>
        <w:t xml:space="preserve"> 6</w:t>
      </w:r>
      <w:r w:rsidRPr="00664998">
        <w:rPr>
          <w:rFonts w:ascii="Calibri" w:eastAsia="Calibri" w:hAnsi="Calibri" w:cs="Calibri"/>
          <w:b/>
          <w:sz w:val="25"/>
          <w:szCs w:val="25"/>
        </w:rPr>
        <w:t>º</w:t>
      </w:r>
      <w:r w:rsidRPr="00664998">
        <w:rPr>
          <w:rFonts w:ascii="Calibri" w:eastAsia="Calibri" w:hAnsi="Calibri" w:cs="Calibri"/>
          <w:sz w:val="25"/>
          <w:szCs w:val="25"/>
        </w:rPr>
        <w:t xml:space="preserve"> É OBRIGATÓRIO o uso de máscara de proteção facial, de uso profissional ou não, por TODAS as pessoas que estiverem fora de sua residência. O descumprimento ao disposto neste artigo sujeitará o infrator à pena de multa no valor de 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>5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proofErr w:type="spellStart"/>
      <w:r w:rsidRPr="00664998">
        <w:rPr>
          <w:rFonts w:ascii="Calibri" w:eastAsia="Calibri" w:hAnsi="Calibri" w:cs="Calibri"/>
          <w:sz w:val="25"/>
          <w:szCs w:val="25"/>
        </w:rPr>
        <w:t>UFESPs</w:t>
      </w:r>
      <w:proofErr w:type="spellEnd"/>
      <w:r w:rsidRPr="00664998">
        <w:rPr>
          <w:rFonts w:ascii="Calibri" w:eastAsia="Calibri" w:hAnsi="Calibri" w:cs="Calibri"/>
          <w:sz w:val="25"/>
          <w:szCs w:val="25"/>
        </w:rPr>
        <w:t xml:space="preserve"> (Unidades Fiscais do Estado de São Paulo), equivalente a R$ 138,05</w:t>
      </w:r>
      <w:r w:rsidR="00CF60DB" w:rsidRPr="00664998">
        <w:rPr>
          <w:rFonts w:ascii="Calibri" w:eastAsia="Calibri" w:hAnsi="Calibri" w:cs="Calibri"/>
          <w:sz w:val="25"/>
          <w:szCs w:val="25"/>
        </w:rPr>
        <w:t xml:space="preserve"> (cento e trinta e oito reais e cinco centavos).</w:t>
      </w:r>
      <w:r w:rsidRPr="00664998">
        <w:rPr>
          <w:rFonts w:ascii="Calibri" w:eastAsia="Calibri" w:hAnsi="Calibri" w:cs="Calibri"/>
          <w:sz w:val="25"/>
          <w:szCs w:val="25"/>
        </w:rPr>
        <w:t xml:space="preserve"> Caso o infrator se recuse a apresentar documento de identificação pessoal, será conduzido à Delegacia de Polícia e responderá criminalmente.</w:t>
      </w:r>
    </w:p>
    <w:p w:rsidR="00AA06AD" w:rsidRPr="00664998" w:rsidRDefault="00AA06AD" w:rsidP="00AA06AD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Art. </w:t>
      </w:r>
      <w:r w:rsidR="00C0513D">
        <w:rPr>
          <w:rFonts w:ascii="Calibri" w:eastAsia="Calibri" w:hAnsi="Calibri" w:cs="Calibri"/>
          <w:b/>
          <w:sz w:val="25"/>
          <w:szCs w:val="25"/>
        </w:rPr>
        <w:t>7</w:t>
      </w:r>
      <w:r w:rsidRPr="00664998">
        <w:rPr>
          <w:rFonts w:ascii="Calibri" w:eastAsia="Calibri" w:hAnsi="Calibri" w:cs="Calibri"/>
          <w:b/>
          <w:sz w:val="25"/>
          <w:szCs w:val="25"/>
        </w:rPr>
        <w:t>º</w:t>
      </w:r>
      <w:r w:rsidRPr="00664998">
        <w:rPr>
          <w:rFonts w:ascii="Calibri" w:eastAsia="Calibri" w:hAnsi="Calibri" w:cs="Calibri"/>
          <w:sz w:val="25"/>
          <w:szCs w:val="25"/>
        </w:rPr>
        <w:t xml:space="preserve"> Fica recomendado que a circulação de pessoas no âmbito do Município de Capão Bonito se limite às necessidades imediatas de alimentação, cuidados de saúde e exercícios de atividades essenciais.</w:t>
      </w:r>
    </w:p>
    <w:p w:rsidR="003F136A" w:rsidRPr="00664998" w:rsidRDefault="003F136A" w:rsidP="003C7280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</w:t>
      </w:r>
      <w:proofErr w:type="gramStart"/>
      <w:r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C0513D">
        <w:rPr>
          <w:rFonts w:ascii="Calibri" w:eastAsia="Calibri" w:hAnsi="Calibri" w:cs="Calibri"/>
          <w:b/>
          <w:sz w:val="25"/>
          <w:szCs w:val="25"/>
        </w:rPr>
        <w:t xml:space="preserve"> </w:t>
      </w:r>
      <w:proofErr w:type="gramEnd"/>
      <w:r w:rsidR="00C0513D">
        <w:rPr>
          <w:rFonts w:ascii="Calibri" w:eastAsia="Calibri" w:hAnsi="Calibri" w:cs="Calibri"/>
          <w:b/>
          <w:sz w:val="25"/>
          <w:szCs w:val="25"/>
        </w:rPr>
        <w:t>8</w:t>
      </w:r>
      <w:r w:rsidRPr="00664998">
        <w:rPr>
          <w:rFonts w:ascii="Calibri" w:eastAsia="Calibri" w:hAnsi="Calibri" w:cs="Calibri"/>
          <w:b/>
          <w:sz w:val="25"/>
          <w:szCs w:val="25"/>
        </w:rPr>
        <w:t>º</w:t>
      </w:r>
      <w:r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3C7280" w:rsidRPr="00664998">
        <w:rPr>
          <w:rFonts w:ascii="Calibri" w:eastAsia="Calibri" w:hAnsi="Calibri" w:cs="Calibri"/>
          <w:sz w:val="25"/>
          <w:szCs w:val="25"/>
        </w:rPr>
        <w:t xml:space="preserve">Os estabelecimentos, seus proprietários, funcionários, público em geral ou qualquer responsável pela violação das determinações previstas neste Decreto, </w:t>
      </w:r>
      <w:r w:rsidRPr="00664998">
        <w:rPr>
          <w:rFonts w:ascii="Calibri" w:eastAsia="Calibri" w:hAnsi="Calibri" w:cs="Calibri"/>
          <w:sz w:val="25"/>
          <w:szCs w:val="25"/>
        </w:rPr>
        <w:t xml:space="preserve">deverão sujeitar-se, sob pena de responsabilização administrativa e criminal, ao cumprimento das medidas nele previstas e também ao disposto na Lei Complementar nº 200/17 (Código de Posturas do Município de Capão Bonito) e no Decreto Municipal nº 030/20, de 20 de março de 2020, </w:t>
      </w:r>
      <w:r w:rsidRPr="00664998">
        <w:rPr>
          <w:rFonts w:ascii="Calibri" w:eastAsia="Calibri" w:hAnsi="Calibri" w:cs="Calibri"/>
          <w:b/>
          <w:sz w:val="25"/>
          <w:szCs w:val="25"/>
        </w:rPr>
        <w:t>nos seus artigos 2° e 3º</w:t>
      </w:r>
      <w:r w:rsidRPr="00664998">
        <w:rPr>
          <w:rFonts w:ascii="Calibri" w:eastAsia="Calibri" w:hAnsi="Calibri" w:cs="Calibri"/>
          <w:sz w:val="25"/>
          <w:szCs w:val="25"/>
        </w:rPr>
        <w:t>, conforme segue:</w:t>
      </w:r>
    </w:p>
    <w:p w:rsidR="003F136A" w:rsidRPr="00664998" w:rsidRDefault="003F136A" w:rsidP="003F136A">
      <w:pPr>
        <w:spacing w:after="260" w:line="223" w:lineRule="auto"/>
        <w:ind w:left="1418" w:right="70" w:hanging="4"/>
        <w:jc w:val="both"/>
        <w:rPr>
          <w:rFonts w:ascii="Calibri" w:eastAsia="Calibri" w:hAnsi="Calibri" w:cs="Calibri"/>
          <w:i/>
          <w:sz w:val="25"/>
          <w:szCs w:val="25"/>
        </w:rPr>
      </w:pPr>
      <w:proofErr w:type="gramStart"/>
      <w:r w:rsidRPr="00664998">
        <w:rPr>
          <w:rFonts w:ascii="Calibri" w:eastAsia="Calibri" w:hAnsi="Calibri" w:cs="Calibri"/>
          <w:i/>
          <w:sz w:val="25"/>
          <w:szCs w:val="25"/>
        </w:rPr>
        <w:t>“</w:t>
      </w:r>
      <w:r w:rsidRPr="00664998">
        <w:rPr>
          <w:rFonts w:ascii="Calibri" w:eastAsia="Calibri" w:hAnsi="Calibri" w:cs="Calibri"/>
          <w:b/>
          <w:i/>
          <w:sz w:val="25"/>
          <w:szCs w:val="25"/>
        </w:rPr>
        <w:t>Art.</w:t>
      </w:r>
      <w:proofErr w:type="gramEnd"/>
      <w:r w:rsidRPr="00664998">
        <w:rPr>
          <w:rFonts w:ascii="Calibri" w:eastAsia="Calibri" w:hAnsi="Calibri" w:cs="Calibri"/>
          <w:b/>
          <w:i/>
          <w:sz w:val="25"/>
          <w:szCs w:val="25"/>
        </w:rPr>
        <w:t xml:space="preserve"> 2º</w:t>
      </w:r>
      <w:r w:rsidRPr="00664998">
        <w:rPr>
          <w:rFonts w:ascii="Calibri" w:eastAsia="Calibri" w:hAnsi="Calibri" w:cs="Calibri"/>
          <w:i/>
          <w:sz w:val="25"/>
          <w:szCs w:val="25"/>
        </w:rPr>
        <w:t xml:space="preserve"> As medidas de enfrentamento à situação porque passa nosso País são compulsórias, sendo legítimo o exercício de polícia administrativa pelo Poder Público, e os responsáveis pelo descumprimento, pelos riscos que expõe à saúde da população, estão sujeitos a ser enquadrados nos arts. 268 e 330, do Código Penal.</w:t>
      </w:r>
    </w:p>
    <w:p w:rsidR="003F136A" w:rsidRPr="00664998" w:rsidRDefault="003F136A" w:rsidP="003F136A">
      <w:pPr>
        <w:spacing w:after="260" w:line="223" w:lineRule="auto"/>
        <w:ind w:left="1418" w:right="70" w:hanging="4"/>
        <w:jc w:val="both"/>
        <w:rPr>
          <w:rFonts w:ascii="Calibri" w:eastAsia="Calibri" w:hAnsi="Calibri" w:cs="Calibri"/>
          <w:i/>
          <w:sz w:val="25"/>
          <w:szCs w:val="25"/>
        </w:rPr>
      </w:pPr>
      <w:r w:rsidRPr="00664998">
        <w:rPr>
          <w:rFonts w:ascii="Calibri" w:eastAsia="Calibri" w:hAnsi="Calibri" w:cs="Calibri"/>
          <w:b/>
          <w:i/>
          <w:sz w:val="25"/>
          <w:szCs w:val="25"/>
        </w:rPr>
        <w:t xml:space="preserve">Art. </w:t>
      </w:r>
      <w:proofErr w:type="gramStart"/>
      <w:r w:rsidRPr="00664998">
        <w:rPr>
          <w:rFonts w:ascii="Calibri" w:eastAsia="Calibri" w:hAnsi="Calibri" w:cs="Calibri"/>
          <w:b/>
          <w:i/>
          <w:sz w:val="25"/>
          <w:szCs w:val="25"/>
        </w:rPr>
        <w:t>3º</w:t>
      </w:r>
      <w:r w:rsidRPr="00664998">
        <w:rPr>
          <w:rFonts w:ascii="Calibri" w:eastAsia="Calibri" w:hAnsi="Calibri" w:cs="Calibri"/>
          <w:i/>
          <w:sz w:val="25"/>
          <w:szCs w:val="25"/>
        </w:rPr>
        <w:t xml:space="preserve"> A pena prevista, àqueles que infringirem determinação do Poder Público é, no mínimo, de detenção de um mês a um ano mais multa, e, ainda, por desobediência, </w:t>
      </w:r>
      <w:r w:rsidR="00E14A58" w:rsidRPr="00664998">
        <w:rPr>
          <w:rFonts w:ascii="Calibri" w:eastAsia="Calibri" w:hAnsi="Calibri" w:cs="Calibri"/>
          <w:i/>
          <w:sz w:val="25"/>
          <w:szCs w:val="25"/>
        </w:rPr>
        <w:t>de 15 dias de detenção e multa.</w:t>
      </w:r>
      <w:r w:rsidRPr="00664998">
        <w:rPr>
          <w:rFonts w:ascii="Calibri" w:eastAsia="Calibri" w:hAnsi="Calibri" w:cs="Calibri"/>
          <w:i/>
          <w:sz w:val="25"/>
          <w:szCs w:val="25"/>
        </w:rPr>
        <w:t>”</w:t>
      </w:r>
      <w:proofErr w:type="gramEnd"/>
    </w:p>
    <w:p w:rsidR="00EA7EA9" w:rsidRPr="00664998" w:rsidRDefault="00EA7EA9" w:rsidP="003F136A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Art. </w:t>
      </w:r>
      <w:r w:rsidR="00C0513D">
        <w:rPr>
          <w:rFonts w:ascii="Calibri" w:eastAsia="Calibri" w:hAnsi="Calibri" w:cs="Calibri"/>
          <w:b/>
          <w:sz w:val="25"/>
          <w:szCs w:val="25"/>
        </w:rPr>
        <w:t>9º</w:t>
      </w:r>
      <w:r w:rsidRPr="00664998">
        <w:rPr>
          <w:rFonts w:ascii="Calibri" w:eastAsia="Calibri" w:hAnsi="Calibri" w:cs="Calibri"/>
          <w:sz w:val="25"/>
          <w:szCs w:val="25"/>
        </w:rPr>
        <w:t xml:space="preserve"> Fica criada a </w:t>
      </w:r>
      <w:r w:rsidRPr="00664998">
        <w:rPr>
          <w:rFonts w:ascii="Calibri" w:eastAsia="Calibri" w:hAnsi="Calibri" w:cs="Calibri"/>
          <w:b/>
          <w:sz w:val="25"/>
          <w:szCs w:val="25"/>
        </w:rPr>
        <w:t xml:space="preserve">Central de Fiscalização das Medidas de Proteção e Prevenção ao COVID-19 - </w:t>
      </w:r>
      <w:proofErr w:type="spellStart"/>
      <w:proofErr w:type="gramStart"/>
      <w:r w:rsidRPr="00664998">
        <w:rPr>
          <w:rFonts w:ascii="Calibri" w:eastAsia="Calibri" w:hAnsi="Calibri" w:cs="Calibri"/>
          <w:b/>
          <w:sz w:val="25"/>
          <w:szCs w:val="25"/>
        </w:rPr>
        <w:t>CFisc</w:t>
      </w:r>
      <w:proofErr w:type="spellEnd"/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, vinculada à Secretaria Municipal de Planejamento. A </w:t>
      </w:r>
      <w:proofErr w:type="spellStart"/>
      <w:proofErr w:type="gramStart"/>
      <w:r w:rsidRPr="00664998">
        <w:rPr>
          <w:rFonts w:ascii="Calibri" w:eastAsia="Calibri" w:hAnsi="Calibri" w:cs="Calibri"/>
          <w:sz w:val="25"/>
          <w:szCs w:val="25"/>
        </w:rPr>
        <w:t>CFisc</w:t>
      </w:r>
      <w:proofErr w:type="spellEnd"/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 atenderá em regime de plantão 24 horas</w:t>
      </w:r>
      <w:r w:rsidR="00905778" w:rsidRPr="00664998">
        <w:rPr>
          <w:rFonts w:ascii="Calibri" w:eastAsia="Calibri" w:hAnsi="Calibri" w:cs="Calibri"/>
          <w:sz w:val="25"/>
          <w:szCs w:val="25"/>
        </w:rPr>
        <w:t xml:space="preserve"> à </w:t>
      </w:r>
      <w:r w:rsidRPr="00664998">
        <w:rPr>
          <w:rFonts w:ascii="Calibri" w:eastAsia="Calibri" w:hAnsi="Calibri" w:cs="Calibri"/>
          <w:sz w:val="25"/>
          <w:szCs w:val="25"/>
        </w:rPr>
        <w:t xml:space="preserve"> distância</w:t>
      </w:r>
      <w:r w:rsidR="00905778" w:rsidRPr="00664998">
        <w:rPr>
          <w:rFonts w:ascii="Calibri" w:eastAsia="Calibri" w:hAnsi="Calibri" w:cs="Calibri"/>
          <w:sz w:val="25"/>
          <w:szCs w:val="25"/>
        </w:rPr>
        <w:t xml:space="preserve">, </w:t>
      </w:r>
      <w:r w:rsidRPr="00664998">
        <w:rPr>
          <w:rFonts w:ascii="Calibri" w:eastAsia="Calibri" w:hAnsi="Calibri" w:cs="Calibri"/>
          <w:sz w:val="25"/>
          <w:szCs w:val="25"/>
        </w:rPr>
        <w:t xml:space="preserve"> por telefone</w:t>
      </w:r>
      <w:r w:rsidR="00905778" w:rsidRPr="00664998">
        <w:rPr>
          <w:rFonts w:ascii="Calibri" w:eastAsia="Calibri" w:hAnsi="Calibri" w:cs="Calibri"/>
          <w:sz w:val="25"/>
          <w:szCs w:val="25"/>
        </w:rPr>
        <w:t>, cujo número será disponibilizado quando da designação de seus membros.</w:t>
      </w:r>
      <w:r w:rsidRPr="00664998">
        <w:rPr>
          <w:rFonts w:ascii="Calibri" w:eastAsia="Calibri" w:hAnsi="Calibri" w:cs="Calibri"/>
          <w:sz w:val="25"/>
          <w:szCs w:val="25"/>
        </w:rPr>
        <w:t>.</w:t>
      </w:r>
    </w:p>
    <w:p w:rsidR="00EA7EA9" w:rsidRPr="00664998" w:rsidRDefault="00EA7EA9" w:rsidP="00CF60DB">
      <w:pPr>
        <w:spacing w:after="260" w:line="223" w:lineRule="auto"/>
        <w:ind w:right="70" w:firstLine="1414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Parágrafo único.</w:t>
      </w:r>
      <w:r w:rsidRPr="00664998">
        <w:rPr>
          <w:rFonts w:ascii="Calibri" w:eastAsia="Calibri" w:hAnsi="Calibri" w:cs="Calibri"/>
          <w:sz w:val="25"/>
          <w:szCs w:val="25"/>
        </w:rPr>
        <w:t xml:space="preserve"> A </w:t>
      </w:r>
      <w:proofErr w:type="spellStart"/>
      <w:proofErr w:type="gramStart"/>
      <w:r w:rsidRPr="00664998">
        <w:rPr>
          <w:rFonts w:ascii="Calibri" w:eastAsia="Calibri" w:hAnsi="Calibri" w:cs="Calibri"/>
          <w:sz w:val="25"/>
          <w:szCs w:val="25"/>
        </w:rPr>
        <w:t>CFisc</w:t>
      </w:r>
      <w:proofErr w:type="spellEnd"/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 contará com um coordenador e será integrado por empregados públicos municipais efetivos e comissionados especificamente designados por Portaria do Prefeito Municipal para fiscalizar as medidas previstas neste decreto e na legislação correlata.</w:t>
      </w:r>
    </w:p>
    <w:p w:rsidR="00EA7EA9" w:rsidRPr="00664998" w:rsidRDefault="00EA7EA9" w:rsidP="00EA7EA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 xml:space="preserve">Art. </w:t>
      </w:r>
      <w:r w:rsidR="00905778" w:rsidRPr="00664998">
        <w:rPr>
          <w:rFonts w:ascii="Calibri" w:eastAsia="Calibri" w:hAnsi="Calibri" w:cs="Calibri"/>
          <w:b/>
          <w:sz w:val="25"/>
          <w:szCs w:val="25"/>
        </w:rPr>
        <w:t>1</w:t>
      </w:r>
      <w:r w:rsidR="00C0513D">
        <w:rPr>
          <w:rFonts w:ascii="Calibri" w:eastAsia="Calibri" w:hAnsi="Calibri" w:cs="Calibri"/>
          <w:b/>
          <w:sz w:val="25"/>
          <w:szCs w:val="25"/>
        </w:rPr>
        <w:t>0</w:t>
      </w:r>
      <w:r w:rsidR="00CF60DB" w:rsidRPr="00664998">
        <w:rPr>
          <w:rFonts w:ascii="Calibri" w:eastAsia="Calibri" w:hAnsi="Calibri" w:cs="Calibri"/>
          <w:b/>
          <w:sz w:val="25"/>
          <w:szCs w:val="25"/>
        </w:rPr>
        <w:t>.</w:t>
      </w:r>
      <w:r w:rsidRPr="00664998">
        <w:rPr>
          <w:rFonts w:ascii="Calibri" w:eastAsia="Calibri" w:hAnsi="Calibri" w:cs="Calibri"/>
          <w:sz w:val="25"/>
          <w:szCs w:val="25"/>
        </w:rPr>
        <w:t xml:space="preserve"> A imposição das penalidades previstas neste decreto cabe aos agentes vinculados à Central de Fiscalização das Medidas de Proteção e Prevenção ao COVID-19 – </w:t>
      </w:r>
      <w:proofErr w:type="spellStart"/>
      <w:proofErr w:type="gramStart"/>
      <w:r w:rsidRPr="00664998">
        <w:rPr>
          <w:rFonts w:ascii="Calibri" w:eastAsia="Calibri" w:hAnsi="Calibri" w:cs="Calibri"/>
          <w:sz w:val="25"/>
          <w:szCs w:val="25"/>
        </w:rPr>
        <w:t>CFisc</w:t>
      </w:r>
      <w:proofErr w:type="spellEnd"/>
      <w:proofErr w:type="gramEnd"/>
      <w:r w:rsidRPr="00664998">
        <w:rPr>
          <w:rFonts w:ascii="Calibri" w:eastAsia="Calibri" w:hAnsi="Calibri" w:cs="Calibri"/>
          <w:sz w:val="25"/>
          <w:szCs w:val="25"/>
        </w:rPr>
        <w:t>.</w:t>
      </w:r>
    </w:p>
    <w:p w:rsidR="00EA7EA9" w:rsidRPr="00664998" w:rsidRDefault="00EA7EA9" w:rsidP="00EA7EA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lastRenderedPageBreak/>
        <w:t xml:space="preserve">Art. </w:t>
      </w:r>
      <w:r w:rsidR="005539D3" w:rsidRPr="00664998">
        <w:rPr>
          <w:rFonts w:ascii="Calibri" w:eastAsia="Calibri" w:hAnsi="Calibri" w:cs="Calibri"/>
          <w:b/>
          <w:sz w:val="25"/>
          <w:szCs w:val="25"/>
        </w:rPr>
        <w:t>1</w:t>
      </w:r>
      <w:r w:rsidR="00C0513D">
        <w:rPr>
          <w:rFonts w:ascii="Calibri" w:eastAsia="Calibri" w:hAnsi="Calibri" w:cs="Calibri"/>
          <w:b/>
          <w:sz w:val="25"/>
          <w:szCs w:val="25"/>
        </w:rPr>
        <w:t>1</w:t>
      </w:r>
      <w:r w:rsidR="00CF60DB" w:rsidRPr="00664998">
        <w:rPr>
          <w:rFonts w:ascii="Calibri" w:eastAsia="Calibri" w:hAnsi="Calibri" w:cs="Calibri"/>
          <w:b/>
          <w:sz w:val="25"/>
          <w:szCs w:val="25"/>
        </w:rPr>
        <w:t>.</w:t>
      </w:r>
      <w:r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002506" w:rsidRPr="00664998">
        <w:rPr>
          <w:rFonts w:ascii="Calibri" w:eastAsia="Calibri" w:hAnsi="Calibri" w:cs="Calibri"/>
          <w:sz w:val="25"/>
          <w:szCs w:val="25"/>
        </w:rPr>
        <w:t>A fiscalização do</w:t>
      </w:r>
      <w:r w:rsidR="00A9201B" w:rsidRPr="00664998">
        <w:rPr>
          <w:rFonts w:ascii="Calibri" w:eastAsia="Calibri" w:hAnsi="Calibri" w:cs="Calibri"/>
          <w:sz w:val="25"/>
          <w:szCs w:val="25"/>
        </w:rPr>
        <w:t xml:space="preserve"> disposto neste Decreto f</w:t>
      </w:r>
      <w:r w:rsidRPr="00664998">
        <w:rPr>
          <w:rFonts w:ascii="Calibri" w:eastAsia="Calibri" w:hAnsi="Calibri" w:cs="Calibri"/>
          <w:sz w:val="25"/>
          <w:szCs w:val="25"/>
        </w:rPr>
        <w:t>icará sob a responsabilidade d</w:t>
      </w:r>
      <w:r w:rsidR="00A9201B" w:rsidRPr="00664998">
        <w:rPr>
          <w:rFonts w:ascii="Calibri" w:eastAsia="Calibri" w:hAnsi="Calibri" w:cs="Calibri"/>
          <w:sz w:val="25"/>
          <w:szCs w:val="25"/>
        </w:rPr>
        <w:t xml:space="preserve">a </w:t>
      </w:r>
      <w:proofErr w:type="spellStart"/>
      <w:proofErr w:type="gramStart"/>
      <w:r w:rsidR="00A9201B" w:rsidRPr="00664998">
        <w:rPr>
          <w:rFonts w:ascii="Calibri" w:eastAsia="Calibri" w:hAnsi="Calibri" w:cs="Calibri"/>
          <w:sz w:val="25"/>
          <w:szCs w:val="25"/>
        </w:rPr>
        <w:t>CFisc</w:t>
      </w:r>
      <w:proofErr w:type="spellEnd"/>
      <w:proofErr w:type="gramEnd"/>
      <w:r w:rsidR="00A9201B" w:rsidRPr="00664998">
        <w:rPr>
          <w:rFonts w:ascii="Calibri" w:eastAsia="Calibri" w:hAnsi="Calibri" w:cs="Calibri"/>
          <w:sz w:val="25"/>
          <w:szCs w:val="25"/>
        </w:rPr>
        <w:t>, da</w:t>
      </w:r>
      <w:r w:rsidRPr="00664998">
        <w:rPr>
          <w:rFonts w:ascii="Calibri" w:eastAsia="Calibri" w:hAnsi="Calibri" w:cs="Calibri"/>
          <w:sz w:val="25"/>
          <w:szCs w:val="25"/>
        </w:rPr>
        <w:t xml:space="preserve"> Vigilância Sanitária e de qualquer outra entidade pública ou que em nome do Município assuma obriga</w:t>
      </w:r>
      <w:r w:rsidR="00A9201B" w:rsidRPr="00664998">
        <w:rPr>
          <w:rFonts w:ascii="Calibri" w:eastAsia="Calibri" w:hAnsi="Calibri" w:cs="Calibri"/>
          <w:sz w:val="25"/>
          <w:szCs w:val="25"/>
        </w:rPr>
        <w:t>ções de natureza fiscalizatória, bem como das polícias Militar e Civil.</w:t>
      </w:r>
    </w:p>
    <w:p w:rsidR="00EA7EA9" w:rsidRPr="00664998" w:rsidRDefault="00EA7EA9" w:rsidP="00EA7EA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 1</w:t>
      </w:r>
      <w:r w:rsidR="00C0513D">
        <w:rPr>
          <w:rFonts w:ascii="Calibri" w:eastAsia="Calibri" w:hAnsi="Calibri" w:cs="Calibri"/>
          <w:b/>
          <w:sz w:val="25"/>
          <w:szCs w:val="25"/>
        </w:rPr>
        <w:t>2</w:t>
      </w:r>
      <w:r w:rsidR="00CF60DB" w:rsidRPr="00664998">
        <w:rPr>
          <w:rFonts w:ascii="Calibri" w:eastAsia="Calibri" w:hAnsi="Calibri" w:cs="Calibri"/>
          <w:b/>
          <w:sz w:val="25"/>
          <w:szCs w:val="25"/>
        </w:rPr>
        <w:t>.</w:t>
      </w:r>
      <w:r w:rsidRPr="00664998">
        <w:rPr>
          <w:rFonts w:ascii="Calibri" w:eastAsia="Calibri" w:hAnsi="Calibri" w:cs="Calibri"/>
          <w:sz w:val="25"/>
          <w:szCs w:val="25"/>
        </w:rPr>
        <w:t xml:space="preserve"> A população pode DENUNCIAR o descumprimento das normas de proteção e prevenção ao COVID-19</w:t>
      </w:r>
      <w:r w:rsidR="00905778" w:rsidRPr="00664998">
        <w:rPr>
          <w:rFonts w:ascii="Calibri" w:eastAsia="Calibri" w:hAnsi="Calibri" w:cs="Calibri"/>
          <w:sz w:val="25"/>
          <w:szCs w:val="25"/>
        </w:rPr>
        <w:t xml:space="preserve">, previstas neste decreto, </w:t>
      </w:r>
      <w:r w:rsidRPr="00664998">
        <w:rPr>
          <w:rFonts w:ascii="Calibri" w:eastAsia="Calibri" w:hAnsi="Calibri" w:cs="Calibri"/>
          <w:sz w:val="25"/>
          <w:szCs w:val="25"/>
        </w:rPr>
        <w:t xml:space="preserve">através do 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>WhatsApp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 pelo n</w:t>
      </w:r>
      <w:r w:rsidR="00002506" w:rsidRPr="00664998">
        <w:rPr>
          <w:rFonts w:ascii="Calibri" w:eastAsia="Calibri" w:hAnsi="Calibri" w:cs="Calibri"/>
          <w:sz w:val="25"/>
          <w:szCs w:val="25"/>
        </w:rPr>
        <w:t>º</w:t>
      </w:r>
      <w:r w:rsidRPr="00664998">
        <w:rPr>
          <w:rFonts w:ascii="Calibri" w:eastAsia="Calibri" w:hAnsi="Calibri" w:cs="Calibri"/>
          <w:sz w:val="25"/>
          <w:szCs w:val="25"/>
        </w:rPr>
        <w:t xml:space="preserve"> (15) 99858-6865.</w:t>
      </w:r>
    </w:p>
    <w:p w:rsidR="00EA7EA9" w:rsidRPr="00664998" w:rsidRDefault="00EA7EA9" w:rsidP="00CF60DB">
      <w:pPr>
        <w:spacing w:after="260" w:line="223" w:lineRule="auto"/>
        <w:ind w:right="70" w:firstLine="1414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Parágrafo único.</w:t>
      </w:r>
      <w:r w:rsidRPr="00664998">
        <w:rPr>
          <w:rFonts w:ascii="Calibri" w:eastAsia="Calibri" w:hAnsi="Calibri" w:cs="Calibri"/>
          <w:sz w:val="25"/>
          <w:szCs w:val="25"/>
        </w:rPr>
        <w:t xml:space="preserve"> As denúncias devidamente fundamentadas serão objeto de fiscalização pela </w:t>
      </w:r>
      <w:proofErr w:type="spellStart"/>
      <w:proofErr w:type="gramStart"/>
      <w:r w:rsidRPr="00664998">
        <w:rPr>
          <w:rFonts w:ascii="Calibri" w:eastAsia="Calibri" w:hAnsi="Calibri" w:cs="Calibri"/>
          <w:sz w:val="25"/>
          <w:szCs w:val="25"/>
        </w:rPr>
        <w:t>CFisc</w:t>
      </w:r>
      <w:proofErr w:type="spellEnd"/>
      <w:proofErr w:type="gramEnd"/>
      <w:r w:rsidRPr="00664998">
        <w:rPr>
          <w:rFonts w:ascii="Calibri" w:eastAsia="Calibri" w:hAnsi="Calibri" w:cs="Calibri"/>
          <w:sz w:val="25"/>
          <w:szCs w:val="25"/>
        </w:rPr>
        <w:t>, com imposição de penalida</w:t>
      </w:r>
      <w:r w:rsidR="00002506" w:rsidRPr="00664998">
        <w:rPr>
          <w:rFonts w:ascii="Calibri" w:eastAsia="Calibri" w:hAnsi="Calibri" w:cs="Calibri"/>
          <w:sz w:val="25"/>
          <w:szCs w:val="25"/>
        </w:rPr>
        <w:t>des, conforme o previsto neste D</w:t>
      </w:r>
      <w:r w:rsidRPr="00664998">
        <w:rPr>
          <w:rFonts w:ascii="Calibri" w:eastAsia="Calibri" w:hAnsi="Calibri" w:cs="Calibri"/>
          <w:sz w:val="25"/>
          <w:szCs w:val="25"/>
        </w:rPr>
        <w:t>ecreto.</w:t>
      </w:r>
    </w:p>
    <w:p w:rsidR="00EA7EA9" w:rsidRPr="00664998" w:rsidRDefault="00EA7EA9" w:rsidP="00EA7EA9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 1</w:t>
      </w:r>
      <w:r w:rsidR="00C0513D">
        <w:rPr>
          <w:rFonts w:ascii="Calibri" w:eastAsia="Calibri" w:hAnsi="Calibri" w:cs="Calibri"/>
          <w:b/>
          <w:sz w:val="25"/>
          <w:szCs w:val="25"/>
        </w:rPr>
        <w:t>3</w:t>
      </w:r>
      <w:r w:rsidR="00CF60DB" w:rsidRPr="00664998">
        <w:rPr>
          <w:rFonts w:ascii="Calibri" w:eastAsia="Calibri" w:hAnsi="Calibri" w:cs="Calibri"/>
          <w:b/>
          <w:sz w:val="25"/>
          <w:szCs w:val="25"/>
        </w:rPr>
        <w:t>.</w:t>
      </w:r>
      <w:r w:rsidR="00905778" w:rsidRPr="00664998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="00905778" w:rsidRPr="00664998">
        <w:rPr>
          <w:rFonts w:ascii="Calibri" w:eastAsia="Calibri" w:hAnsi="Calibri" w:cs="Calibri"/>
          <w:sz w:val="25"/>
          <w:szCs w:val="25"/>
        </w:rPr>
        <w:t xml:space="preserve">As medidas ora determinadas </w:t>
      </w:r>
      <w:r w:rsidRPr="00664998">
        <w:rPr>
          <w:rFonts w:ascii="Calibri" w:eastAsia="Calibri" w:hAnsi="Calibri" w:cs="Calibri"/>
          <w:sz w:val="25"/>
          <w:szCs w:val="25"/>
        </w:rPr>
        <w:t xml:space="preserve">estão sujeitas à reavaliação, a qualquer momento, conforme evolução da situação da pandemia do </w:t>
      </w:r>
      <w:proofErr w:type="spellStart"/>
      <w:r w:rsidRPr="00664998">
        <w:rPr>
          <w:rFonts w:ascii="Calibri" w:eastAsia="Calibri" w:hAnsi="Calibri" w:cs="Calibri"/>
          <w:sz w:val="25"/>
          <w:szCs w:val="25"/>
        </w:rPr>
        <w:t>Coronavírus</w:t>
      </w:r>
      <w:proofErr w:type="spellEnd"/>
      <w:r w:rsidRPr="00664998">
        <w:rPr>
          <w:rFonts w:ascii="Calibri" w:eastAsia="Calibri" w:hAnsi="Calibri" w:cs="Calibri"/>
          <w:sz w:val="25"/>
          <w:szCs w:val="25"/>
        </w:rPr>
        <w:t xml:space="preserve"> (COVID-19).</w:t>
      </w:r>
    </w:p>
    <w:p w:rsidR="00CE07E0" w:rsidRPr="00664998" w:rsidRDefault="00EA7EA9" w:rsidP="0068172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b/>
          <w:sz w:val="25"/>
          <w:szCs w:val="25"/>
        </w:rPr>
        <w:t>Art. 1</w:t>
      </w:r>
      <w:r w:rsidR="00C0513D">
        <w:rPr>
          <w:rFonts w:ascii="Calibri" w:eastAsia="Calibri" w:hAnsi="Calibri" w:cs="Calibri"/>
          <w:b/>
          <w:sz w:val="25"/>
          <w:szCs w:val="25"/>
        </w:rPr>
        <w:t>4.</w:t>
      </w:r>
      <w:r w:rsidR="00DD1CAD" w:rsidRPr="00664998">
        <w:rPr>
          <w:rFonts w:ascii="Calibri" w:eastAsia="Calibri" w:hAnsi="Calibri" w:cs="Calibri"/>
          <w:sz w:val="25"/>
          <w:szCs w:val="25"/>
        </w:rPr>
        <w:t xml:space="preserve"> </w:t>
      </w:r>
      <w:r w:rsidR="00E63DA5" w:rsidRPr="00664998">
        <w:rPr>
          <w:rFonts w:ascii="Calibri" w:eastAsia="Calibri" w:hAnsi="Calibri" w:cs="Calibri"/>
          <w:sz w:val="25"/>
          <w:szCs w:val="25"/>
        </w:rPr>
        <w:t xml:space="preserve">Este </w:t>
      </w:r>
      <w:r w:rsidR="00CF60DB" w:rsidRPr="00664998">
        <w:rPr>
          <w:rFonts w:ascii="Calibri" w:eastAsia="Calibri" w:hAnsi="Calibri" w:cs="Calibri"/>
          <w:sz w:val="25"/>
          <w:szCs w:val="25"/>
        </w:rPr>
        <w:t>De</w:t>
      </w:r>
      <w:r w:rsidR="00E63DA5" w:rsidRPr="00664998">
        <w:rPr>
          <w:rFonts w:ascii="Calibri" w:eastAsia="Calibri" w:hAnsi="Calibri" w:cs="Calibri"/>
          <w:sz w:val="25"/>
          <w:szCs w:val="25"/>
        </w:rPr>
        <w:t xml:space="preserve">creto </w:t>
      </w:r>
      <w:r w:rsidR="00CE07E0" w:rsidRPr="00664998">
        <w:rPr>
          <w:rFonts w:ascii="Calibri" w:eastAsia="Calibri" w:hAnsi="Calibri" w:cs="Calibri"/>
          <w:sz w:val="25"/>
          <w:szCs w:val="25"/>
        </w:rPr>
        <w:t>vigora da data de sua publicação</w:t>
      </w:r>
      <w:bookmarkStart w:id="0" w:name="_GoBack"/>
      <w:bookmarkEnd w:id="0"/>
      <w:r w:rsidR="00CE07E0" w:rsidRPr="00664998">
        <w:rPr>
          <w:rFonts w:ascii="Calibri" w:eastAsia="Calibri" w:hAnsi="Calibri" w:cs="Calibri"/>
          <w:sz w:val="25"/>
          <w:szCs w:val="25"/>
        </w:rPr>
        <w:t xml:space="preserve"> até 06 de julho de 2020.</w:t>
      </w:r>
    </w:p>
    <w:p w:rsidR="00681721" w:rsidRPr="00664998" w:rsidRDefault="00CE07E0" w:rsidP="00681721">
      <w:pPr>
        <w:spacing w:after="260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C0513D">
        <w:rPr>
          <w:rFonts w:ascii="Calibri" w:eastAsia="Calibri" w:hAnsi="Calibri" w:cs="Calibri"/>
          <w:b/>
          <w:sz w:val="25"/>
          <w:szCs w:val="25"/>
        </w:rPr>
        <w:t>Art.</w:t>
      </w:r>
      <w:r w:rsidR="00CF60DB" w:rsidRPr="00C0513D">
        <w:rPr>
          <w:rFonts w:ascii="Calibri" w:eastAsia="Calibri" w:hAnsi="Calibri" w:cs="Calibri"/>
          <w:b/>
          <w:sz w:val="25"/>
          <w:szCs w:val="25"/>
        </w:rPr>
        <w:t xml:space="preserve"> </w:t>
      </w:r>
      <w:r w:rsidRPr="00C0513D">
        <w:rPr>
          <w:rFonts w:ascii="Calibri" w:eastAsia="Calibri" w:hAnsi="Calibri" w:cs="Calibri"/>
          <w:b/>
          <w:sz w:val="25"/>
          <w:szCs w:val="25"/>
        </w:rPr>
        <w:t>1</w:t>
      </w:r>
      <w:r w:rsidR="00C0513D">
        <w:rPr>
          <w:rFonts w:ascii="Calibri" w:eastAsia="Calibri" w:hAnsi="Calibri" w:cs="Calibri"/>
          <w:b/>
          <w:sz w:val="25"/>
          <w:szCs w:val="25"/>
        </w:rPr>
        <w:t>5.</w:t>
      </w:r>
      <w:r w:rsidRPr="00664998">
        <w:rPr>
          <w:rFonts w:ascii="Calibri" w:eastAsia="Calibri" w:hAnsi="Calibri" w:cs="Calibri"/>
          <w:sz w:val="25"/>
          <w:szCs w:val="25"/>
        </w:rPr>
        <w:t xml:space="preserve"> Ficam revogados os </w:t>
      </w:r>
      <w:r w:rsidR="00E63DA5" w:rsidRPr="00664998">
        <w:rPr>
          <w:rFonts w:ascii="Calibri" w:eastAsia="Calibri" w:hAnsi="Calibri" w:cs="Calibri"/>
          <w:sz w:val="25"/>
          <w:szCs w:val="25"/>
        </w:rPr>
        <w:t xml:space="preserve">Decretos Municipais </w:t>
      </w:r>
      <w:r w:rsidR="00676747" w:rsidRPr="00664998">
        <w:rPr>
          <w:rFonts w:ascii="Calibri" w:eastAsia="Calibri" w:hAnsi="Calibri" w:cs="Calibri"/>
          <w:sz w:val="25"/>
          <w:szCs w:val="25"/>
        </w:rPr>
        <w:t xml:space="preserve">nº </w:t>
      </w:r>
      <w:r w:rsidR="00E63DA5" w:rsidRPr="00664998">
        <w:rPr>
          <w:rFonts w:ascii="Calibri" w:eastAsia="Calibri" w:hAnsi="Calibri" w:cs="Calibri"/>
          <w:sz w:val="25"/>
          <w:szCs w:val="25"/>
        </w:rPr>
        <w:t>042</w:t>
      </w:r>
      <w:r w:rsidR="00652EEF" w:rsidRPr="00664998">
        <w:rPr>
          <w:rFonts w:ascii="Calibri" w:eastAsia="Calibri" w:hAnsi="Calibri" w:cs="Calibri"/>
          <w:sz w:val="25"/>
          <w:szCs w:val="25"/>
        </w:rPr>
        <w:t>/2020, nº 0</w:t>
      </w:r>
      <w:r w:rsidR="00E63DA5" w:rsidRPr="00664998">
        <w:rPr>
          <w:rFonts w:ascii="Calibri" w:eastAsia="Calibri" w:hAnsi="Calibri" w:cs="Calibri"/>
          <w:sz w:val="25"/>
          <w:szCs w:val="25"/>
        </w:rPr>
        <w:t>43/2020, nº 050</w:t>
      </w:r>
      <w:r w:rsidR="00652EEF" w:rsidRPr="00664998">
        <w:rPr>
          <w:rFonts w:ascii="Calibri" w:eastAsia="Calibri" w:hAnsi="Calibri" w:cs="Calibri"/>
          <w:sz w:val="25"/>
          <w:szCs w:val="25"/>
        </w:rPr>
        <w:t xml:space="preserve">/2020 e </w:t>
      </w:r>
      <w:r w:rsidR="00E63DA5" w:rsidRPr="00664998">
        <w:rPr>
          <w:rFonts w:ascii="Calibri" w:eastAsia="Calibri" w:hAnsi="Calibri" w:cs="Calibri"/>
          <w:sz w:val="25"/>
          <w:szCs w:val="25"/>
        </w:rPr>
        <w:t>nº 072</w:t>
      </w:r>
      <w:r w:rsidR="00652EEF" w:rsidRPr="00664998">
        <w:rPr>
          <w:rFonts w:ascii="Calibri" w:eastAsia="Calibri" w:hAnsi="Calibri" w:cs="Calibri"/>
          <w:sz w:val="25"/>
          <w:szCs w:val="25"/>
        </w:rPr>
        <w:t>/2020.</w:t>
      </w:r>
    </w:p>
    <w:p w:rsidR="00DD1CAD" w:rsidRPr="00664998" w:rsidRDefault="00DD1CAD" w:rsidP="00DD1CAD">
      <w:pPr>
        <w:spacing w:after="335" w:line="223" w:lineRule="auto"/>
        <w:ind w:left="14" w:right="70" w:firstLine="1400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 xml:space="preserve">Paço Municipal "Doutor João Pereira dos </w:t>
      </w:r>
      <w:proofErr w:type="gramStart"/>
      <w:r w:rsidRPr="00664998">
        <w:rPr>
          <w:rFonts w:ascii="Calibri" w:eastAsia="Calibri" w:hAnsi="Calibri" w:cs="Calibri"/>
          <w:sz w:val="25"/>
          <w:szCs w:val="25"/>
        </w:rPr>
        <w:t>Santos Filho"</w:t>
      </w:r>
      <w:proofErr w:type="gramEnd"/>
      <w:r w:rsidRPr="00664998">
        <w:rPr>
          <w:rFonts w:ascii="Calibri" w:eastAsia="Calibri" w:hAnsi="Calibri" w:cs="Calibri"/>
          <w:sz w:val="25"/>
          <w:szCs w:val="25"/>
        </w:rPr>
        <w:t xml:space="preserve">, </w:t>
      </w:r>
      <w:r w:rsidR="00CE07E0" w:rsidRPr="00664998">
        <w:rPr>
          <w:rFonts w:ascii="Calibri" w:eastAsia="Calibri" w:hAnsi="Calibri" w:cs="Calibri"/>
          <w:sz w:val="25"/>
          <w:szCs w:val="25"/>
        </w:rPr>
        <w:t xml:space="preserve">26 </w:t>
      </w:r>
      <w:r w:rsidR="0082187A" w:rsidRPr="00664998">
        <w:rPr>
          <w:rFonts w:ascii="Calibri" w:eastAsia="Calibri" w:hAnsi="Calibri" w:cs="Calibri"/>
          <w:sz w:val="25"/>
          <w:szCs w:val="25"/>
        </w:rPr>
        <w:t>de junho</w:t>
      </w:r>
      <w:r w:rsidRPr="00664998">
        <w:rPr>
          <w:rFonts w:ascii="Calibri" w:eastAsia="Calibri" w:hAnsi="Calibri" w:cs="Calibri"/>
          <w:sz w:val="25"/>
          <w:szCs w:val="25"/>
        </w:rPr>
        <w:t xml:space="preserve"> de 2020.</w:t>
      </w:r>
    </w:p>
    <w:p w:rsidR="00DD1CAD" w:rsidRPr="00664998" w:rsidRDefault="00DD1CAD" w:rsidP="00CF60DB">
      <w:pPr>
        <w:pStyle w:val="SemEspaamento"/>
        <w:rPr>
          <w:rFonts w:eastAsia="Calibri"/>
          <w:b/>
          <w:sz w:val="25"/>
          <w:szCs w:val="25"/>
        </w:rPr>
      </w:pPr>
    </w:p>
    <w:p w:rsidR="00CF60DB" w:rsidRPr="00664998" w:rsidRDefault="00CF60DB" w:rsidP="00CF60DB">
      <w:pPr>
        <w:pStyle w:val="SemEspaamento"/>
        <w:rPr>
          <w:rFonts w:eastAsia="Calibri"/>
          <w:b/>
          <w:sz w:val="25"/>
          <w:szCs w:val="25"/>
        </w:rPr>
      </w:pPr>
    </w:p>
    <w:p w:rsidR="00CF60DB" w:rsidRPr="00664998" w:rsidRDefault="00CF60DB" w:rsidP="00CF60DB">
      <w:pPr>
        <w:pStyle w:val="SemEspaamento"/>
        <w:rPr>
          <w:rFonts w:eastAsia="Calibri"/>
          <w:b/>
          <w:sz w:val="25"/>
          <w:szCs w:val="25"/>
        </w:rPr>
      </w:pPr>
    </w:p>
    <w:p w:rsidR="00CF60DB" w:rsidRPr="00664998" w:rsidRDefault="00CF60DB" w:rsidP="00CF60DB">
      <w:pPr>
        <w:pStyle w:val="SemEspaamento"/>
        <w:rPr>
          <w:rFonts w:asciiTheme="minorHAnsi" w:eastAsia="Calibri" w:hAnsiTheme="minorHAnsi"/>
          <w:b/>
          <w:sz w:val="25"/>
          <w:szCs w:val="25"/>
        </w:rPr>
      </w:pPr>
      <w:r w:rsidRPr="00664998">
        <w:rPr>
          <w:rFonts w:asciiTheme="minorHAnsi" w:eastAsia="Calibri" w:hAnsiTheme="minorHAnsi"/>
          <w:b/>
          <w:sz w:val="25"/>
          <w:szCs w:val="25"/>
        </w:rPr>
        <w:t xml:space="preserve">                                                                                          MARCO ANTONIO CITADINI </w:t>
      </w:r>
    </w:p>
    <w:p w:rsidR="00CF60DB" w:rsidRPr="00664998" w:rsidRDefault="00CF60DB" w:rsidP="00CF60DB">
      <w:pPr>
        <w:pStyle w:val="SemEspaamento"/>
        <w:rPr>
          <w:rFonts w:asciiTheme="minorHAnsi" w:eastAsia="Calibri" w:hAnsiTheme="minorHAnsi"/>
          <w:b/>
          <w:sz w:val="25"/>
          <w:szCs w:val="25"/>
        </w:rPr>
      </w:pPr>
      <w:r w:rsidRPr="00664998">
        <w:rPr>
          <w:rFonts w:eastAsia="Calibri"/>
          <w:b/>
          <w:sz w:val="25"/>
          <w:szCs w:val="25"/>
        </w:rPr>
        <w:t xml:space="preserve">                                                                                      </w:t>
      </w:r>
      <w:r w:rsidR="001F1AAC" w:rsidRPr="00664998">
        <w:rPr>
          <w:rFonts w:eastAsia="Calibri"/>
          <w:b/>
          <w:sz w:val="25"/>
          <w:szCs w:val="25"/>
        </w:rPr>
        <w:t xml:space="preserve"> </w:t>
      </w:r>
      <w:r w:rsidRPr="00664998">
        <w:rPr>
          <w:rFonts w:eastAsia="Calibri"/>
          <w:b/>
          <w:sz w:val="25"/>
          <w:szCs w:val="25"/>
        </w:rPr>
        <w:t xml:space="preserve">  </w:t>
      </w:r>
      <w:r w:rsidRPr="00664998">
        <w:rPr>
          <w:rFonts w:asciiTheme="minorHAnsi" w:eastAsia="Calibri" w:hAnsiTheme="minorHAnsi"/>
          <w:b/>
          <w:sz w:val="25"/>
          <w:szCs w:val="25"/>
        </w:rPr>
        <w:t>Prefeito Municipal</w:t>
      </w:r>
    </w:p>
    <w:p w:rsidR="00DD1CAD" w:rsidRDefault="00DD1CAD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664998" w:rsidRPr="00664998" w:rsidRDefault="00664998" w:rsidP="00B325FC">
      <w:pPr>
        <w:spacing w:after="233" w:line="223" w:lineRule="auto"/>
        <w:ind w:right="685"/>
        <w:jc w:val="both"/>
        <w:rPr>
          <w:rFonts w:ascii="Calibri" w:eastAsia="Calibri" w:hAnsi="Calibri" w:cs="Calibri"/>
          <w:sz w:val="25"/>
          <w:szCs w:val="25"/>
        </w:rPr>
      </w:pPr>
    </w:p>
    <w:p w:rsidR="00DD1CAD" w:rsidRDefault="00DD1CAD" w:rsidP="00DD1CAD">
      <w:pPr>
        <w:spacing w:after="233" w:line="223" w:lineRule="auto"/>
        <w:ind w:left="1486" w:right="685"/>
        <w:jc w:val="both"/>
        <w:rPr>
          <w:rFonts w:ascii="Calibri" w:eastAsia="Calibri" w:hAnsi="Calibri" w:cs="Calibri"/>
          <w:sz w:val="25"/>
          <w:szCs w:val="25"/>
        </w:rPr>
      </w:pPr>
      <w:r w:rsidRPr="00664998">
        <w:rPr>
          <w:rFonts w:ascii="Calibri" w:eastAsia="Calibri" w:hAnsi="Calibri" w:cs="Calibri"/>
          <w:sz w:val="25"/>
          <w:szCs w:val="25"/>
        </w:rPr>
        <w:t>Publicado e afixado na SPG, registrado na data supra.</w:t>
      </w:r>
      <w:r w:rsidR="00CF60DB" w:rsidRPr="00664998">
        <w:rPr>
          <w:rFonts w:ascii="Calibri" w:eastAsia="Calibri" w:hAnsi="Calibri" w:cs="Calibri"/>
          <w:sz w:val="25"/>
          <w:szCs w:val="25"/>
        </w:rPr>
        <w:t xml:space="preserve"> </w:t>
      </w:r>
    </w:p>
    <w:p w:rsidR="00664998" w:rsidRDefault="00664998" w:rsidP="00664998">
      <w:pPr>
        <w:spacing w:after="233"/>
        <w:ind w:right="686"/>
        <w:jc w:val="both"/>
        <w:rPr>
          <w:rFonts w:ascii="Calibri" w:eastAsia="Calibri" w:hAnsi="Calibri" w:cs="Calibri"/>
          <w:sz w:val="25"/>
          <w:szCs w:val="25"/>
        </w:rPr>
      </w:pPr>
    </w:p>
    <w:sectPr w:rsidR="00664998" w:rsidSect="00664998">
      <w:footerReference w:type="default" r:id="rId8"/>
      <w:type w:val="continuous"/>
      <w:pgSz w:w="11907" w:h="16840" w:code="9"/>
      <w:pgMar w:top="2552" w:right="1134" w:bottom="1134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EC3" w:rsidRDefault="00507EC3">
      <w:r>
        <w:separator/>
      </w:r>
    </w:p>
  </w:endnote>
  <w:endnote w:type="continuationSeparator" w:id="0">
    <w:p w:rsidR="00507EC3" w:rsidRDefault="00507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097"/>
      <w:docPartObj>
        <w:docPartGallery w:val="Page Numbers (Bottom of Page)"/>
        <w:docPartUnique/>
      </w:docPartObj>
    </w:sdtPr>
    <w:sdtContent>
      <w:p w:rsidR="00CF60DB" w:rsidRDefault="00CF60DB">
        <w:pPr>
          <w:pStyle w:val="Rodap"/>
          <w:jc w:val="center"/>
        </w:pPr>
        <w:r>
          <w:t>[</w:t>
        </w:r>
        <w:fldSimple w:instr=" PAGE   \* MERGEFORMAT ">
          <w:r w:rsidR="000072D0">
            <w:rPr>
              <w:noProof/>
            </w:rPr>
            <w:t>4</w:t>
          </w:r>
        </w:fldSimple>
        <w:r>
          <w:t>]</w:t>
        </w:r>
      </w:p>
    </w:sdtContent>
  </w:sdt>
  <w:p w:rsidR="00CF60DB" w:rsidRDefault="00CF60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EC3" w:rsidRDefault="00507EC3">
      <w:r>
        <w:separator/>
      </w:r>
    </w:p>
  </w:footnote>
  <w:footnote w:type="continuationSeparator" w:id="0">
    <w:p w:rsidR="00507EC3" w:rsidRDefault="00507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897"/>
    <w:multiLevelType w:val="hybridMultilevel"/>
    <w:tmpl w:val="958C9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3F59A7"/>
    <w:rsid w:val="00001F8C"/>
    <w:rsid w:val="0000227D"/>
    <w:rsid w:val="00002506"/>
    <w:rsid w:val="00003C39"/>
    <w:rsid w:val="00006863"/>
    <w:rsid w:val="000072D0"/>
    <w:rsid w:val="0001540A"/>
    <w:rsid w:val="00021D1A"/>
    <w:rsid w:val="00025646"/>
    <w:rsid w:val="00026865"/>
    <w:rsid w:val="000317CB"/>
    <w:rsid w:val="000318D9"/>
    <w:rsid w:val="0003517B"/>
    <w:rsid w:val="00037D29"/>
    <w:rsid w:val="00042EB6"/>
    <w:rsid w:val="000447A7"/>
    <w:rsid w:val="00052870"/>
    <w:rsid w:val="00053FB1"/>
    <w:rsid w:val="00060A25"/>
    <w:rsid w:val="00065CF3"/>
    <w:rsid w:val="0007061F"/>
    <w:rsid w:val="00074DE4"/>
    <w:rsid w:val="00074E5D"/>
    <w:rsid w:val="000812B9"/>
    <w:rsid w:val="00087114"/>
    <w:rsid w:val="000A1C87"/>
    <w:rsid w:val="000A2885"/>
    <w:rsid w:val="000A2FAA"/>
    <w:rsid w:val="000A458C"/>
    <w:rsid w:val="000A6691"/>
    <w:rsid w:val="000B33EE"/>
    <w:rsid w:val="000B344E"/>
    <w:rsid w:val="000B3857"/>
    <w:rsid w:val="000B3D29"/>
    <w:rsid w:val="000B4C8F"/>
    <w:rsid w:val="000C1C5E"/>
    <w:rsid w:val="000C4E41"/>
    <w:rsid w:val="000C5CE0"/>
    <w:rsid w:val="000D2A5E"/>
    <w:rsid w:val="000D763E"/>
    <w:rsid w:val="000D7E1B"/>
    <w:rsid w:val="000E2B08"/>
    <w:rsid w:val="000F05B6"/>
    <w:rsid w:val="000F0B5B"/>
    <w:rsid w:val="000F4DEF"/>
    <w:rsid w:val="000F5327"/>
    <w:rsid w:val="00100C42"/>
    <w:rsid w:val="001106B6"/>
    <w:rsid w:val="00113069"/>
    <w:rsid w:val="001130BB"/>
    <w:rsid w:val="00117BDA"/>
    <w:rsid w:val="00117F0A"/>
    <w:rsid w:val="00120FD3"/>
    <w:rsid w:val="0013149D"/>
    <w:rsid w:val="00135736"/>
    <w:rsid w:val="00137A62"/>
    <w:rsid w:val="001548C8"/>
    <w:rsid w:val="001556DE"/>
    <w:rsid w:val="00176D40"/>
    <w:rsid w:val="00180779"/>
    <w:rsid w:val="00185ED0"/>
    <w:rsid w:val="001872AC"/>
    <w:rsid w:val="001902C8"/>
    <w:rsid w:val="00192E8E"/>
    <w:rsid w:val="001955F2"/>
    <w:rsid w:val="001A1B93"/>
    <w:rsid w:val="001B3AFF"/>
    <w:rsid w:val="001B758E"/>
    <w:rsid w:val="001C410A"/>
    <w:rsid w:val="001C4E9C"/>
    <w:rsid w:val="001D287F"/>
    <w:rsid w:val="001D2E7F"/>
    <w:rsid w:val="001D4CA2"/>
    <w:rsid w:val="001F1AAC"/>
    <w:rsid w:val="001F1C0F"/>
    <w:rsid w:val="001F5E53"/>
    <w:rsid w:val="001F7D2C"/>
    <w:rsid w:val="00204184"/>
    <w:rsid w:val="00211311"/>
    <w:rsid w:val="002115E0"/>
    <w:rsid w:val="002137A2"/>
    <w:rsid w:val="002259F1"/>
    <w:rsid w:val="002268CD"/>
    <w:rsid w:val="00226A2D"/>
    <w:rsid w:val="00230DD7"/>
    <w:rsid w:val="00233C29"/>
    <w:rsid w:val="002346A0"/>
    <w:rsid w:val="00236AC4"/>
    <w:rsid w:val="00236D07"/>
    <w:rsid w:val="0023759E"/>
    <w:rsid w:val="00240A85"/>
    <w:rsid w:val="00243D5F"/>
    <w:rsid w:val="00254FD1"/>
    <w:rsid w:val="0026384A"/>
    <w:rsid w:val="002640EC"/>
    <w:rsid w:val="002660C4"/>
    <w:rsid w:val="00272250"/>
    <w:rsid w:val="002748C2"/>
    <w:rsid w:val="00274DA8"/>
    <w:rsid w:val="00275073"/>
    <w:rsid w:val="00275C50"/>
    <w:rsid w:val="002864B5"/>
    <w:rsid w:val="002A2E31"/>
    <w:rsid w:val="002A336D"/>
    <w:rsid w:val="002A4C7A"/>
    <w:rsid w:val="002B2BFC"/>
    <w:rsid w:val="002D4AB2"/>
    <w:rsid w:val="002E4EFF"/>
    <w:rsid w:val="002E4F44"/>
    <w:rsid w:val="002F61E9"/>
    <w:rsid w:val="002F6FBA"/>
    <w:rsid w:val="0030092D"/>
    <w:rsid w:val="00302D7A"/>
    <w:rsid w:val="003050D3"/>
    <w:rsid w:val="00306605"/>
    <w:rsid w:val="00310D9C"/>
    <w:rsid w:val="003142CB"/>
    <w:rsid w:val="00320623"/>
    <w:rsid w:val="00322EAD"/>
    <w:rsid w:val="003234AB"/>
    <w:rsid w:val="00323D67"/>
    <w:rsid w:val="00324D33"/>
    <w:rsid w:val="00326E6F"/>
    <w:rsid w:val="003367DD"/>
    <w:rsid w:val="00341BB9"/>
    <w:rsid w:val="00346D79"/>
    <w:rsid w:val="00347715"/>
    <w:rsid w:val="00352B80"/>
    <w:rsid w:val="003627FD"/>
    <w:rsid w:val="003729CC"/>
    <w:rsid w:val="00372B5C"/>
    <w:rsid w:val="00374ABC"/>
    <w:rsid w:val="00374BF6"/>
    <w:rsid w:val="00376076"/>
    <w:rsid w:val="00380D08"/>
    <w:rsid w:val="00382CD3"/>
    <w:rsid w:val="003879B0"/>
    <w:rsid w:val="00387F50"/>
    <w:rsid w:val="003907F0"/>
    <w:rsid w:val="00390BEF"/>
    <w:rsid w:val="00394980"/>
    <w:rsid w:val="00396D8F"/>
    <w:rsid w:val="003A1A0D"/>
    <w:rsid w:val="003A235F"/>
    <w:rsid w:val="003A365E"/>
    <w:rsid w:val="003A3CDB"/>
    <w:rsid w:val="003A6758"/>
    <w:rsid w:val="003B24CC"/>
    <w:rsid w:val="003B3ABF"/>
    <w:rsid w:val="003B406C"/>
    <w:rsid w:val="003B433D"/>
    <w:rsid w:val="003B4A00"/>
    <w:rsid w:val="003C7280"/>
    <w:rsid w:val="003D56BF"/>
    <w:rsid w:val="003D5DB8"/>
    <w:rsid w:val="003E032F"/>
    <w:rsid w:val="003E119F"/>
    <w:rsid w:val="003E2D3F"/>
    <w:rsid w:val="003E35B6"/>
    <w:rsid w:val="003F136A"/>
    <w:rsid w:val="003F26CC"/>
    <w:rsid w:val="003F3528"/>
    <w:rsid w:val="003F59A7"/>
    <w:rsid w:val="003F7828"/>
    <w:rsid w:val="00400239"/>
    <w:rsid w:val="0040042A"/>
    <w:rsid w:val="0040253B"/>
    <w:rsid w:val="00405EB5"/>
    <w:rsid w:val="004143BD"/>
    <w:rsid w:val="00417BC9"/>
    <w:rsid w:val="0042322E"/>
    <w:rsid w:val="004236D2"/>
    <w:rsid w:val="00425CDC"/>
    <w:rsid w:val="00433502"/>
    <w:rsid w:val="004341AD"/>
    <w:rsid w:val="00434246"/>
    <w:rsid w:val="00434457"/>
    <w:rsid w:val="00437CE2"/>
    <w:rsid w:val="00443540"/>
    <w:rsid w:val="00451FB8"/>
    <w:rsid w:val="00454352"/>
    <w:rsid w:val="00462B67"/>
    <w:rsid w:val="00464314"/>
    <w:rsid w:val="004653C4"/>
    <w:rsid w:val="00470D72"/>
    <w:rsid w:val="00476C36"/>
    <w:rsid w:val="00482A15"/>
    <w:rsid w:val="00484D13"/>
    <w:rsid w:val="00484EAF"/>
    <w:rsid w:val="004915AB"/>
    <w:rsid w:val="0049320C"/>
    <w:rsid w:val="00495653"/>
    <w:rsid w:val="0049765F"/>
    <w:rsid w:val="004A14B8"/>
    <w:rsid w:val="004A3E16"/>
    <w:rsid w:val="004A5E58"/>
    <w:rsid w:val="004B1BDC"/>
    <w:rsid w:val="004C2062"/>
    <w:rsid w:val="004C2CD3"/>
    <w:rsid w:val="004C5270"/>
    <w:rsid w:val="004C70B9"/>
    <w:rsid w:val="004D49B6"/>
    <w:rsid w:val="004D6C3E"/>
    <w:rsid w:val="004E2A12"/>
    <w:rsid w:val="004E2ADD"/>
    <w:rsid w:val="004E7AB7"/>
    <w:rsid w:val="004F0AE3"/>
    <w:rsid w:val="004F7E30"/>
    <w:rsid w:val="0050168E"/>
    <w:rsid w:val="0050339D"/>
    <w:rsid w:val="00505991"/>
    <w:rsid w:val="00506288"/>
    <w:rsid w:val="00507EC3"/>
    <w:rsid w:val="00512888"/>
    <w:rsid w:val="00516571"/>
    <w:rsid w:val="005230DB"/>
    <w:rsid w:val="005239AC"/>
    <w:rsid w:val="005318E9"/>
    <w:rsid w:val="00533631"/>
    <w:rsid w:val="00533D2D"/>
    <w:rsid w:val="00535B37"/>
    <w:rsid w:val="00542FD3"/>
    <w:rsid w:val="005430CE"/>
    <w:rsid w:val="0054376B"/>
    <w:rsid w:val="00543AD6"/>
    <w:rsid w:val="005463A9"/>
    <w:rsid w:val="0055081A"/>
    <w:rsid w:val="005521D6"/>
    <w:rsid w:val="00552398"/>
    <w:rsid w:val="00553716"/>
    <w:rsid w:val="005539D3"/>
    <w:rsid w:val="00553EB7"/>
    <w:rsid w:val="00554C01"/>
    <w:rsid w:val="00554D5D"/>
    <w:rsid w:val="00555B7B"/>
    <w:rsid w:val="00560515"/>
    <w:rsid w:val="00563FC5"/>
    <w:rsid w:val="005677DD"/>
    <w:rsid w:val="00567C99"/>
    <w:rsid w:val="0057085E"/>
    <w:rsid w:val="005721D9"/>
    <w:rsid w:val="00576C14"/>
    <w:rsid w:val="00581509"/>
    <w:rsid w:val="00582016"/>
    <w:rsid w:val="00583F2E"/>
    <w:rsid w:val="00584126"/>
    <w:rsid w:val="00595DA4"/>
    <w:rsid w:val="005A28B7"/>
    <w:rsid w:val="005A3895"/>
    <w:rsid w:val="005A6B97"/>
    <w:rsid w:val="005B3517"/>
    <w:rsid w:val="005B3C36"/>
    <w:rsid w:val="005B4394"/>
    <w:rsid w:val="005C3425"/>
    <w:rsid w:val="005C77E0"/>
    <w:rsid w:val="005D019D"/>
    <w:rsid w:val="005D1A4B"/>
    <w:rsid w:val="005D25C0"/>
    <w:rsid w:val="005E08F7"/>
    <w:rsid w:val="005E123B"/>
    <w:rsid w:val="005E2CFD"/>
    <w:rsid w:val="005F12E0"/>
    <w:rsid w:val="005F3C55"/>
    <w:rsid w:val="00600CDB"/>
    <w:rsid w:val="006106A6"/>
    <w:rsid w:val="0062427B"/>
    <w:rsid w:val="006259BA"/>
    <w:rsid w:val="006261B5"/>
    <w:rsid w:val="00626727"/>
    <w:rsid w:val="00631D1B"/>
    <w:rsid w:val="00635218"/>
    <w:rsid w:val="00635CE2"/>
    <w:rsid w:val="0063617D"/>
    <w:rsid w:val="0064066C"/>
    <w:rsid w:val="00640A63"/>
    <w:rsid w:val="006475DB"/>
    <w:rsid w:val="00652EEF"/>
    <w:rsid w:val="00654A4E"/>
    <w:rsid w:val="00664998"/>
    <w:rsid w:val="006712CB"/>
    <w:rsid w:val="00676747"/>
    <w:rsid w:val="00680A0E"/>
    <w:rsid w:val="00681721"/>
    <w:rsid w:val="0068265F"/>
    <w:rsid w:val="00691D62"/>
    <w:rsid w:val="0069206E"/>
    <w:rsid w:val="00694165"/>
    <w:rsid w:val="00694504"/>
    <w:rsid w:val="006A163E"/>
    <w:rsid w:val="006A40AD"/>
    <w:rsid w:val="006A5B2A"/>
    <w:rsid w:val="006B0B41"/>
    <w:rsid w:val="006B13A0"/>
    <w:rsid w:val="006B2440"/>
    <w:rsid w:val="006B7176"/>
    <w:rsid w:val="006B7931"/>
    <w:rsid w:val="006C22F7"/>
    <w:rsid w:val="006C2948"/>
    <w:rsid w:val="006C749E"/>
    <w:rsid w:val="006D0C25"/>
    <w:rsid w:val="006D32CC"/>
    <w:rsid w:val="006F2715"/>
    <w:rsid w:val="006F2C27"/>
    <w:rsid w:val="006F5AAD"/>
    <w:rsid w:val="006F62A8"/>
    <w:rsid w:val="007035A6"/>
    <w:rsid w:val="00721AB4"/>
    <w:rsid w:val="00733DD1"/>
    <w:rsid w:val="00741A88"/>
    <w:rsid w:val="00750793"/>
    <w:rsid w:val="00750CA4"/>
    <w:rsid w:val="00753332"/>
    <w:rsid w:val="007551F9"/>
    <w:rsid w:val="007574F0"/>
    <w:rsid w:val="007606EC"/>
    <w:rsid w:val="007709AE"/>
    <w:rsid w:val="007773AB"/>
    <w:rsid w:val="007856C7"/>
    <w:rsid w:val="00785AC7"/>
    <w:rsid w:val="007A5B95"/>
    <w:rsid w:val="007A5BDC"/>
    <w:rsid w:val="007B1507"/>
    <w:rsid w:val="007B4F15"/>
    <w:rsid w:val="007C0DF3"/>
    <w:rsid w:val="007C1137"/>
    <w:rsid w:val="007C26C2"/>
    <w:rsid w:val="007C5735"/>
    <w:rsid w:val="007D0FC1"/>
    <w:rsid w:val="007D3C8F"/>
    <w:rsid w:val="007D431B"/>
    <w:rsid w:val="007D4765"/>
    <w:rsid w:val="007D60EC"/>
    <w:rsid w:val="007E7EB6"/>
    <w:rsid w:val="007F2532"/>
    <w:rsid w:val="007F4262"/>
    <w:rsid w:val="00802BE3"/>
    <w:rsid w:val="00804FBE"/>
    <w:rsid w:val="00805AAB"/>
    <w:rsid w:val="00806551"/>
    <w:rsid w:val="008070F0"/>
    <w:rsid w:val="00813798"/>
    <w:rsid w:val="0082187A"/>
    <w:rsid w:val="00826675"/>
    <w:rsid w:val="008334D4"/>
    <w:rsid w:val="00837772"/>
    <w:rsid w:val="00842ED9"/>
    <w:rsid w:val="008440E8"/>
    <w:rsid w:val="008453A5"/>
    <w:rsid w:val="008470AD"/>
    <w:rsid w:val="00860DBE"/>
    <w:rsid w:val="008629F5"/>
    <w:rsid w:val="00864A85"/>
    <w:rsid w:val="00864DA3"/>
    <w:rsid w:val="0086626E"/>
    <w:rsid w:val="00877AF1"/>
    <w:rsid w:val="00881B42"/>
    <w:rsid w:val="00882DBE"/>
    <w:rsid w:val="00885754"/>
    <w:rsid w:val="00885C96"/>
    <w:rsid w:val="0089453C"/>
    <w:rsid w:val="00895E86"/>
    <w:rsid w:val="008960DB"/>
    <w:rsid w:val="00897FB2"/>
    <w:rsid w:val="008A26FB"/>
    <w:rsid w:val="008A3DDD"/>
    <w:rsid w:val="008B7452"/>
    <w:rsid w:val="008B7EE0"/>
    <w:rsid w:val="008C3C29"/>
    <w:rsid w:val="008C638A"/>
    <w:rsid w:val="008C7688"/>
    <w:rsid w:val="008D24A0"/>
    <w:rsid w:val="008D400E"/>
    <w:rsid w:val="008F003B"/>
    <w:rsid w:val="008F174D"/>
    <w:rsid w:val="009003A4"/>
    <w:rsid w:val="009031B1"/>
    <w:rsid w:val="00904E05"/>
    <w:rsid w:val="00905778"/>
    <w:rsid w:val="00915B63"/>
    <w:rsid w:val="00915C8C"/>
    <w:rsid w:val="0092155C"/>
    <w:rsid w:val="00922508"/>
    <w:rsid w:val="009232F2"/>
    <w:rsid w:val="00927CEF"/>
    <w:rsid w:val="0093085E"/>
    <w:rsid w:val="00930905"/>
    <w:rsid w:val="009309DD"/>
    <w:rsid w:val="00935B2C"/>
    <w:rsid w:val="00936278"/>
    <w:rsid w:val="0093679E"/>
    <w:rsid w:val="00936D8B"/>
    <w:rsid w:val="00942B6C"/>
    <w:rsid w:val="00944A81"/>
    <w:rsid w:val="00950057"/>
    <w:rsid w:val="009574DE"/>
    <w:rsid w:val="00965CF2"/>
    <w:rsid w:val="00967A39"/>
    <w:rsid w:val="00967FC5"/>
    <w:rsid w:val="0097136E"/>
    <w:rsid w:val="009746B7"/>
    <w:rsid w:val="009760A3"/>
    <w:rsid w:val="00982408"/>
    <w:rsid w:val="00990463"/>
    <w:rsid w:val="00992461"/>
    <w:rsid w:val="009955FF"/>
    <w:rsid w:val="00996299"/>
    <w:rsid w:val="009A6AD5"/>
    <w:rsid w:val="009B652D"/>
    <w:rsid w:val="009C2525"/>
    <w:rsid w:val="009C438D"/>
    <w:rsid w:val="009E5167"/>
    <w:rsid w:val="009F3D4A"/>
    <w:rsid w:val="009F6593"/>
    <w:rsid w:val="009F7CC8"/>
    <w:rsid w:val="00A014BA"/>
    <w:rsid w:val="00A0550D"/>
    <w:rsid w:val="00A0796E"/>
    <w:rsid w:val="00A1098F"/>
    <w:rsid w:val="00A2084B"/>
    <w:rsid w:val="00A22DB5"/>
    <w:rsid w:val="00A22E27"/>
    <w:rsid w:val="00A25CD9"/>
    <w:rsid w:val="00A319A7"/>
    <w:rsid w:val="00A34FEB"/>
    <w:rsid w:val="00A41DE3"/>
    <w:rsid w:val="00A43095"/>
    <w:rsid w:val="00A5577C"/>
    <w:rsid w:val="00A55F2D"/>
    <w:rsid w:val="00A603F1"/>
    <w:rsid w:val="00A60C9A"/>
    <w:rsid w:val="00A8387D"/>
    <w:rsid w:val="00A843B7"/>
    <w:rsid w:val="00A9201B"/>
    <w:rsid w:val="00A925A1"/>
    <w:rsid w:val="00A96219"/>
    <w:rsid w:val="00A97661"/>
    <w:rsid w:val="00AA06AD"/>
    <w:rsid w:val="00AA32AA"/>
    <w:rsid w:val="00AA49FE"/>
    <w:rsid w:val="00AB538C"/>
    <w:rsid w:val="00AD05C4"/>
    <w:rsid w:val="00AD577C"/>
    <w:rsid w:val="00AD70C2"/>
    <w:rsid w:val="00AE16AE"/>
    <w:rsid w:val="00AE16F6"/>
    <w:rsid w:val="00AE6EA5"/>
    <w:rsid w:val="00AF0EDA"/>
    <w:rsid w:val="00AF112C"/>
    <w:rsid w:val="00AF1D6C"/>
    <w:rsid w:val="00AF339E"/>
    <w:rsid w:val="00B01586"/>
    <w:rsid w:val="00B01CCF"/>
    <w:rsid w:val="00B01F23"/>
    <w:rsid w:val="00B07198"/>
    <w:rsid w:val="00B15469"/>
    <w:rsid w:val="00B15D24"/>
    <w:rsid w:val="00B208E9"/>
    <w:rsid w:val="00B261AF"/>
    <w:rsid w:val="00B27EB9"/>
    <w:rsid w:val="00B316EC"/>
    <w:rsid w:val="00B325FC"/>
    <w:rsid w:val="00B364F2"/>
    <w:rsid w:val="00B3661F"/>
    <w:rsid w:val="00B37E43"/>
    <w:rsid w:val="00B462B2"/>
    <w:rsid w:val="00B53AC7"/>
    <w:rsid w:val="00B63DD1"/>
    <w:rsid w:val="00B76E0A"/>
    <w:rsid w:val="00B80F9C"/>
    <w:rsid w:val="00B84515"/>
    <w:rsid w:val="00B941DF"/>
    <w:rsid w:val="00B945FB"/>
    <w:rsid w:val="00B96324"/>
    <w:rsid w:val="00BA23DB"/>
    <w:rsid w:val="00BA2BAC"/>
    <w:rsid w:val="00BA7DC3"/>
    <w:rsid w:val="00BB03A7"/>
    <w:rsid w:val="00BB066B"/>
    <w:rsid w:val="00BB36B9"/>
    <w:rsid w:val="00BB4BEB"/>
    <w:rsid w:val="00BB4EBF"/>
    <w:rsid w:val="00BB6CE0"/>
    <w:rsid w:val="00BC0269"/>
    <w:rsid w:val="00BC74E5"/>
    <w:rsid w:val="00BD0819"/>
    <w:rsid w:val="00BD6758"/>
    <w:rsid w:val="00C035FA"/>
    <w:rsid w:val="00C0513D"/>
    <w:rsid w:val="00C06C87"/>
    <w:rsid w:val="00C118F3"/>
    <w:rsid w:val="00C17455"/>
    <w:rsid w:val="00C25049"/>
    <w:rsid w:val="00C301C7"/>
    <w:rsid w:val="00C3043C"/>
    <w:rsid w:val="00C306A8"/>
    <w:rsid w:val="00C314E0"/>
    <w:rsid w:val="00C32EAD"/>
    <w:rsid w:val="00C35E90"/>
    <w:rsid w:val="00C424DE"/>
    <w:rsid w:val="00C4377C"/>
    <w:rsid w:val="00C50A27"/>
    <w:rsid w:val="00C5158B"/>
    <w:rsid w:val="00C548D8"/>
    <w:rsid w:val="00C619D8"/>
    <w:rsid w:val="00C61BE0"/>
    <w:rsid w:val="00C65D6C"/>
    <w:rsid w:val="00C7286F"/>
    <w:rsid w:val="00C81435"/>
    <w:rsid w:val="00C81FA5"/>
    <w:rsid w:val="00C82624"/>
    <w:rsid w:val="00C83183"/>
    <w:rsid w:val="00C832AD"/>
    <w:rsid w:val="00C84958"/>
    <w:rsid w:val="00C900F2"/>
    <w:rsid w:val="00C93410"/>
    <w:rsid w:val="00C95156"/>
    <w:rsid w:val="00C96838"/>
    <w:rsid w:val="00CA23FE"/>
    <w:rsid w:val="00CA5AC4"/>
    <w:rsid w:val="00CB13A2"/>
    <w:rsid w:val="00CB41E1"/>
    <w:rsid w:val="00CB4996"/>
    <w:rsid w:val="00CB4AEB"/>
    <w:rsid w:val="00CC02FD"/>
    <w:rsid w:val="00CD089C"/>
    <w:rsid w:val="00CD3CB8"/>
    <w:rsid w:val="00CD4367"/>
    <w:rsid w:val="00CE07E0"/>
    <w:rsid w:val="00CE11E4"/>
    <w:rsid w:val="00CE4695"/>
    <w:rsid w:val="00CE5AB5"/>
    <w:rsid w:val="00CF60DB"/>
    <w:rsid w:val="00D01E50"/>
    <w:rsid w:val="00D048A7"/>
    <w:rsid w:val="00D06638"/>
    <w:rsid w:val="00D07620"/>
    <w:rsid w:val="00D10FF4"/>
    <w:rsid w:val="00D17F44"/>
    <w:rsid w:val="00D2060C"/>
    <w:rsid w:val="00D24275"/>
    <w:rsid w:val="00D2748A"/>
    <w:rsid w:val="00D363BF"/>
    <w:rsid w:val="00D3725B"/>
    <w:rsid w:val="00D40E00"/>
    <w:rsid w:val="00D46D9A"/>
    <w:rsid w:val="00D47B78"/>
    <w:rsid w:val="00D47E5D"/>
    <w:rsid w:val="00D50D05"/>
    <w:rsid w:val="00D60F87"/>
    <w:rsid w:val="00D638E9"/>
    <w:rsid w:val="00D65518"/>
    <w:rsid w:val="00D703EC"/>
    <w:rsid w:val="00D70954"/>
    <w:rsid w:val="00D7384D"/>
    <w:rsid w:val="00D7453B"/>
    <w:rsid w:val="00D843BE"/>
    <w:rsid w:val="00D86394"/>
    <w:rsid w:val="00D87768"/>
    <w:rsid w:val="00D95458"/>
    <w:rsid w:val="00DA55E8"/>
    <w:rsid w:val="00DA6D09"/>
    <w:rsid w:val="00DB09CF"/>
    <w:rsid w:val="00DB559A"/>
    <w:rsid w:val="00DC7B3A"/>
    <w:rsid w:val="00DD1CAD"/>
    <w:rsid w:val="00DE27AF"/>
    <w:rsid w:val="00DE2A2F"/>
    <w:rsid w:val="00DE436E"/>
    <w:rsid w:val="00DE672A"/>
    <w:rsid w:val="00DF1411"/>
    <w:rsid w:val="00DF1F05"/>
    <w:rsid w:val="00DF292D"/>
    <w:rsid w:val="00DF6B2F"/>
    <w:rsid w:val="00DF7C56"/>
    <w:rsid w:val="00DF7C69"/>
    <w:rsid w:val="00E10B86"/>
    <w:rsid w:val="00E14A58"/>
    <w:rsid w:val="00E167A8"/>
    <w:rsid w:val="00E217FD"/>
    <w:rsid w:val="00E30BA1"/>
    <w:rsid w:val="00E32F7E"/>
    <w:rsid w:val="00E349C8"/>
    <w:rsid w:val="00E37314"/>
    <w:rsid w:val="00E37B61"/>
    <w:rsid w:val="00E40B3A"/>
    <w:rsid w:val="00E413E2"/>
    <w:rsid w:val="00E4151B"/>
    <w:rsid w:val="00E42A11"/>
    <w:rsid w:val="00E5092F"/>
    <w:rsid w:val="00E51B57"/>
    <w:rsid w:val="00E523CF"/>
    <w:rsid w:val="00E563B8"/>
    <w:rsid w:val="00E5690F"/>
    <w:rsid w:val="00E6162E"/>
    <w:rsid w:val="00E6272B"/>
    <w:rsid w:val="00E63DA5"/>
    <w:rsid w:val="00E65351"/>
    <w:rsid w:val="00E67124"/>
    <w:rsid w:val="00E71973"/>
    <w:rsid w:val="00E737AB"/>
    <w:rsid w:val="00E8291A"/>
    <w:rsid w:val="00E967CF"/>
    <w:rsid w:val="00EA55F6"/>
    <w:rsid w:val="00EA7EA9"/>
    <w:rsid w:val="00EB0031"/>
    <w:rsid w:val="00EB2952"/>
    <w:rsid w:val="00EB3D51"/>
    <w:rsid w:val="00EB3E1C"/>
    <w:rsid w:val="00ED06C1"/>
    <w:rsid w:val="00ED1DA0"/>
    <w:rsid w:val="00ED2144"/>
    <w:rsid w:val="00ED2EC9"/>
    <w:rsid w:val="00ED49E9"/>
    <w:rsid w:val="00ED7563"/>
    <w:rsid w:val="00EE2E56"/>
    <w:rsid w:val="00EE55F1"/>
    <w:rsid w:val="00EF0544"/>
    <w:rsid w:val="00EF3079"/>
    <w:rsid w:val="00EF7CC4"/>
    <w:rsid w:val="00F008B1"/>
    <w:rsid w:val="00F02F3D"/>
    <w:rsid w:val="00F04A98"/>
    <w:rsid w:val="00F10FA0"/>
    <w:rsid w:val="00F20024"/>
    <w:rsid w:val="00F21CE8"/>
    <w:rsid w:val="00F279CC"/>
    <w:rsid w:val="00F30449"/>
    <w:rsid w:val="00F37E41"/>
    <w:rsid w:val="00F41C8E"/>
    <w:rsid w:val="00F42A5D"/>
    <w:rsid w:val="00F4459E"/>
    <w:rsid w:val="00F4687A"/>
    <w:rsid w:val="00F47EB5"/>
    <w:rsid w:val="00F5189A"/>
    <w:rsid w:val="00F60DE8"/>
    <w:rsid w:val="00F664F6"/>
    <w:rsid w:val="00F71EAC"/>
    <w:rsid w:val="00F77EA9"/>
    <w:rsid w:val="00F82F35"/>
    <w:rsid w:val="00F83359"/>
    <w:rsid w:val="00F83CDC"/>
    <w:rsid w:val="00F86347"/>
    <w:rsid w:val="00F876E5"/>
    <w:rsid w:val="00F906B4"/>
    <w:rsid w:val="00F95F48"/>
    <w:rsid w:val="00F97B58"/>
    <w:rsid w:val="00FA17B7"/>
    <w:rsid w:val="00FB16C6"/>
    <w:rsid w:val="00FB2173"/>
    <w:rsid w:val="00FB641B"/>
    <w:rsid w:val="00FC0423"/>
    <w:rsid w:val="00FC1313"/>
    <w:rsid w:val="00FC2931"/>
    <w:rsid w:val="00FC7777"/>
    <w:rsid w:val="00FD43C3"/>
    <w:rsid w:val="00FE1DEF"/>
    <w:rsid w:val="00FE403E"/>
    <w:rsid w:val="00FE5193"/>
    <w:rsid w:val="00FF1584"/>
    <w:rsid w:val="00FF17A0"/>
    <w:rsid w:val="00FF5539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B406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B406C"/>
    <w:pPr>
      <w:keepNext/>
      <w:jc w:val="center"/>
      <w:outlineLvl w:val="3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06C"/>
    <w:pPr>
      <w:jc w:val="both"/>
    </w:pPr>
  </w:style>
  <w:style w:type="paragraph" w:styleId="Textodebalo">
    <w:name w:val="Balloon Text"/>
    <w:basedOn w:val="Normal"/>
    <w:semiHidden/>
    <w:rsid w:val="00D703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A66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A66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BB4EBF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BB4EBF"/>
    <w:rPr>
      <w:rFonts w:ascii="Calibri" w:hAnsi="Calibri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8440E8"/>
  </w:style>
  <w:style w:type="paragraph" w:styleId="SemEspaamento">
    <w:name w:val="No Spacing"/>
    <w:uiPriority w:val="1"/>
    <w:qFormat/>
    <w:rsid w:val="00CF60DB"/>
  </w:style>
  <w:style w:type="character" w:customStyle="1" w:styleId="RodapChar">
    <w:name w:val="Rodapé Char"/>
    <w:basedOn w:val="Fontepargpadro"/>
    <w:link w:val="Rodap"/>
    <w:uiPriority w:val="99"/>
    <w:rsid w:val="00CF6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rsid w:val="003B406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B406C"/>
    <w:pPr>
      <w:keepNext/>
      <w:jc w:val="center"/>
      <w:outlineLvl w:val="3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B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06C"/>
    <w:pPr>
      <w:jc w:val="both"/>
    </w:pPr>
  </w:style>
  <w:style w:type="paragraph" w:styleId="Textodebalo">
    <w:name w:val="Balloon Text"/>
    <w:basedOn w:val="Normal"/>
    <w:semiHidden/>
    <w:rsid w:val="00D703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A66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A66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BB4EBF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BB4EBF"/>
    <w:rPr>
      <w:rFonts w:ascii="Calibri" w:hAnsi="Calibri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844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FDF0-9E75-4AA5-9721-B20C715D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2215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PMCB</Company>
  <LinksUpToDate>false</LinksUpToDate>
  <CharactersWithSpaces>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Roque</dc:creator>
  <cp:lastModifiedBy>usuario</cp:lastModifiedBy>
  <cp:revision>7</cp:revision>
  <cp:lastPrinted>2020-06-26T13:37:00Z</cp:lastPrinted>
  <dcterms:created xsi:type="dcterms:W3CDTF">2020-06-26T13:37:00Z</dcterms:created>
  <dcterms:modified xsi:type="dcterms:W3CDTF">2020-06-26T21:21:00Z</dcterms:modified>
</cp:coreProperties>
</file>