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100" w:after="100"/>
        <w:ind w:left="708" w:firstLine="708"/>
        <w:jc w:val="both"/>
        <w:outlineLvl w:val="0"/>
        <w:rPr>
          <w:b w:val="1"/>
          <w:bCs w:val="1"/>
          <w:kern w:val="36"/>
        </w:rPr>
      </w:pPr>
      <w:r>
        <w:rPr>
          <w:b w:val="1"/>
          <w:bCs w:val="1"/>
          <w:kern w:val="36"/>
          <w:rtl w:val="0"/>
          <w:lang w:val="es-ES_tradnl"/>
        </w:rPr>
        <w:t>LEI MUNICIPAL N</w:t>
      </w:r>
      <w:r>
        <w:rPr>
          <w:b w:val="1"/>
          <w:bCs w:val="1"/>
          <w:kern w:val="36"/>
          <w:rtl w:val="0"/>
        </w:rPr>
        <w:t xml:space="preserve">º </w:t>
      </w:r>
      <w:r>
        <w:rPr>
          <w:b w:val="1"/>
          <w:bCs w:val="1"/>
          <w:kern w:val="36"/>
          <w:rtl w:val="0"/>
        </w:rPr>
        <w:t xml:space="preserve">5.174, DE 17 DE NOVEMBRO DE 2022.   </w:t>
      </w:r>
    </w:p>
    <w:p>
      <w:pPr>
        <w:pStyle w:val="Corpo"/>
        <w:spacing w:before="100" w:after="100"/>
        <w:ind w:left="4536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Disp</w:t>
      </w:r>
      <w:r>
        <w:rPr>
          <w:b w:val="1"/>
          <w:bCs w:val="1"/>
          <w:rtl w:val="0"/>
          <w:lang w:val="pt-PT"/>
        </w:rPr>
        <w:t>õ</w:t>
      </w:r>
      <w:r>
        <w:rPr>
          <w:b w:val="1"/>
          <w:bCs w:val="1"/>
          <w:rtl w:val="0"/>
          <w:lang w:val="pt-PT"/>
        </w:rPr>
        <w:t xml:space="preserve">e sobre a </w:t>
      </w:r>
      <w:bookmarkStart w:name="_Hlk116904199" w:id="0"/>
      <w:r>
        <w:rPr>
          <w:b w:val="1"/>
          <w:bCs w:val="1"/>
          <w:rtl w:val="0"/>
          <w:lang w:val="pt-PT"/>
        </w:rPr>
        <w:t>cria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 xml:space="preserve">o da Escola Municipal 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pt-PT"/>
        </w:rPr>
        <w:t>EM Bairro Jardim Santa Isabel</w:t>
      </w:r>
      <w:r>
        <w:rPr>
          <w:b w:val="1"/>
          <w:bCs w:val="1"/>
          <w:rtl w:val="0"/>
        </w:rPr>
        <w:t>”</w:t>
      </w:r>
      <w:bookmarkEnd w:id="0"/>
      <w:r>
        <w:rPr>
          <w:b w:val="1"/>
          <w:bCs w:val="1"/>
          <w:rtl w:val="0"/>
          <w:lang w:val="pt-PT"/>
        </w:rPr>
        <w:t xml:space="preserve">, que especifica.  </w:t>
      </w:r>
    </w:p>
    <w:p>
      <w:pPr>
        <w:pStyle w:val="Corpo"/>
        <w:spacing w:before="100" w:after="100"/>
        <w:ind w:firstLine="0"/>
        <w:jc w:val="both"/>
        <w:rPr>
          <w:b w:val="1"/>
          <w:bCs w:val="1"/>
        </w:rPr>
      </w:pPr>
    </w:p>
    <w:p>
      <w:pPr>
        <w:pStyle w:val="Corpo"/>
        <w:spacing w:before="100" w:after="100"/>
        <w:ind w:firstLine="0"/>
        <w:jc w:val="both"/>
        <w:rPr>
          <w:b w:val="1"/>
          <w:bCs w:val="1"/>
          <w:sz w:val="40"/>
          <w:szCs w:val="40"/>
        </w:rPr>
      </w:pPr>
    </w:p>
    <w:p>
      <w:pPr>
        <w:pStyle w:val="Corpo"/>
        <w:jc w:val="both"/>
      </w:pPr>
      <w:r>
        <w:tab/>
      </w:r>
      <w:r>
        <w:rPr>
          <w:b w:val="1"/>
          <w:bCs w:val="1"/>
          <w:rtl w:val="0"/>
          <w:lang w:val="es-ES_tradnl"/>
        </w:rPr>
        <w:t>DR. JULIO FERNANDO GALV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</w:rPr>
        <w:t>O DIAS</w:t>
      </w:r>
      <w:r>
        <w:rPr>
          <w:rtl w:val="0"/>
        </w:rPr>
        <w:t>,</w:t>
      </w:r>
      <w:r>
        <w:rPr>
          <w:b w:val="1"/>
          <w:bCs w:val="1"/>
          <w:rtl w:val="0"/>
        </w:rPr>
        <w:t xml:space="preserve"> </w:t>
      </w:r>
      <w:r>
        <w:rPr>
          <w:rtl w:val="0"/>
          <w:lang w:val="pt-PT"/>
        </w:rPr>
        <w:t>Prefeito do Munic</w:t>
      </w:r>
      <w:r>
        <w:rPr>
          <w:rtl w:val="0"/>
        </w:rPr>
        <w:t>í</w:t>
      </w:r>
      <w:r>
        <w:rPr>
          <w:rtl w:val="0"/>
          <w:lang w:val="pt-PT"/>
        </w:rPr>
        <w:t>pio de Cap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Bonito, Estado 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Paulo, no uso de suas atribui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legais,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  <w:r>
        <w:tab/>
      </w:r>
      <w:r>
        <w:rPr>
          <w:b w:val="1"/>
          <w:bCs w:val="1"/>
          <w:rtl w:val="0"/>
          <w:lang w:val="de-DE"/>
        </w:rPr>
        <w:t xml:space="preserve">FAZ SABER </w:t>
      </w:r>
      <w:r>
        <w:rPr>
          <w:rtl w:val="0"/>
          <w:lang w:val="pt-PT"/>
        </w:rPr>
        <w:t>que a C</w:t>
      </w:r>
      <w:r>
        <w:rPr>
          <w:rtl w:val="0"/>
        </w:rPr>
        <w:t>â</w:t>
      </w:r>
      <w:r>
        <w:rPr>
          <w:rtl w:val="0"/>
          <w:lang w:val="pt-PT"/>
        </w:rPr>
        <w:t xml:space="preserve">mara Municipal aprovou e 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promulgada a seguinte Lei:</w:t>
      </w:r>
    </w:p>
    <w:p>
      <w:pPr>
        <w:pStyle w:val="Corpo"/>
        <w:jc w:val="both"/>
      </w:pPr>
    </w:p>
    <w:p>
      <w:pPr>
        <w:pStyle w:val="Corpo"/>
        <w:spacing w:before="100" w:after="100"/>
        <w:ind w:firstLine="1418"/>
        <w:jc w:val="both"/>
      </w:pPr>
      <w:r>
        <w:rPr>
          <w:b w:val="1"/>
          <w:bCs w:val="1"/>
          <w:rtl w:val="0"/>
        </w:rPr>
        <w:t>Art. 1</w:t>
      </w:r>
      <w:r>
        <w:rPr>
          <w:b w:val="1"/>
          <w:bCs w:val="1"/>
          <w:rtl w:val="0"/>
        </w:rPr>
        <w:t>º</w:t>
      </w:r>
      <w:r>
        <w:rPr>
          <w:rtl w:val="0"/>
          <w:lang w:val="pt-PT"/>
        </w:rPr>
        <w:t xml:space="preserve"> Fica criada e denominada Escola Municipal </w:t>
      </w:r>
      <w:r>
        <w:rPr>
          <w:rtl w:val="1"/>
          <w:lang w:val="ar-SA" w:bidi="ar-SA"/>
        </w:rPr>
        <w:t>“</w:t>
      </w:r>
      <w:r>
        <w:rPr>
          <w:rtl w:val="0"/>
          <w:lang w:val="pt-PT"/>
        </w:rPr>
        <w:t>EM Bairro Jardim Santa Isabel</w:t>
      </w:r>
      <w:r>
        <w:rPr>
          <w:rtl w:val="0"/>
        </w:rPr>
        <w:t>”</w:t>
      </w:r>
      <w:r>
        <w:rPr>
          <w:rtl w:val="0"/>
          <w:lang w:val="pt-PT"/>
        </w:rPr>
        <w:t xml:space="preserve">, localizada </w:t>
      </w:r>
      <w:r>
        <w:rPr>
          <w:rtl w:val="0"/>
        </w:rPr>
        <w:t xml:space="preserve">à </w:t>
      </w:r>
      <w:r>
        <w:rPr>
          <w:rtl w:val="0"/>
          <w:lang w:val="it-IT"/>
        </w:rPr>
        <w:t>Rua Semei Sato, n</w:t>
      </w:r>
      <w:r>
        <w:rPr>
          <w:rtl w:val="0"/>
        </w:rPr>
        <w:t xml:space="preserve">º </w:t>
      </w:r>
      <w:r>
        <w:rPr>
          <w:rtl w:val="0"/>
          <w:lang w:val="pt-PT"/>
        </w:rPr>
        <w:t>130, no Bairro Jardim Santa Isabel, CEP: 18.306-190, Munic</w:t>
      </w:r>
      <w:r>
        <w:rPr>
          <w:rtl w:val="0"/>
        </w:rPr>
        <w:t>í</w:t>
      </w:r>
      <w:r>
        <w:rPr>
          <w:rtl w:val="0"/>
          <w:lang w:val="pt-PT"/>
        </w:rPr>
        <w:t>pio de Cap</w:t>
      </w:r>
      <w:r>
        <w:rPr>
          <w:rtl w:val="0"/>
          <w:lang w:val="pt-PT"/>
        </w:rPr>
        <w:t>ã</w:t>
      </w:r>
      <w:r>
        <w:rPr>
          <w:rtl w:val="0"/>
        </w:rPr>
        <w:t xml:space="preserve">o Bonito/SP.      </w:t>
      </w:r>
    </w:p>
    <w:p>
      <w:pPr>
        <w:pStyle w:val="Corpo"/>
        <w:spacing w:before="100" w:after="100"/>
        <w:ind w:firstLine="1418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Art. 2</w:t>
      </w:r>
      <w:r>
        <w:rPr>
          <w:b w:val="1"/>
          <w:bCs w:val="1"/>
          <w:rtl w:val="0"/>
        </w:rPr>
        <w:t xml:space="preserve">º </w:t>
      </w:r>
      <w:r>
        <w:rPr>
          <w:rtl w:val="0"/>
          <w:lang w:val="pt-PT"/>
        </w:rPr>
        <w:t xml:space="preserve">A Escola Municipal </w:t>
      </w:r>
      <w:r>
        <w:rPr>
          <w:rtl w:val="1"/>
          <w:lang w:val="ar-SA" w:bidi="ar-SA"/>
        </w:rPr>
        <w:t>“</w:t>
      </w:r>
      <w:r>
        <w:rPr>
          <w:rtl w:val="0"/>
          <w:lang w:val="pt-PT"/>
        </w:rPr>
        <w:t>EM Bairro Jardim Santa Isabel</w:t>
      </w:r>
      <w:r>
        <w:rPr>
          <w:rtl w:val="0"/>
        </w:rPr>
        <w:t>”</w:t>
      </w:r>
      <w:r>
        <w:rPr>
          <w:rtl w:val="0"/>
          <w:lang w:val="pt-PT"/>
        </w:rPr>
        <w:t>, atender</w:t>
      </w:r>
      <w:r>
        <w:rPr>
          <w:rtl w:val="0"/>
        </w:rPr>
        <w:t xml:space="preserve">á </w:t>
      </w:r>
      <w:r>
        <w:rPr>
          <w:rtl w:val="0"/>
          <w:lang w:val="pt-PT"/>
        </w:rPr>
        <w:t>em suas depend</w:t>
      </w:r>
      <w:r>
        <w:rPr>
          <w:rtl w:val="0"/>
        </w:rPr>
        <w:t>ê</w:t>
      </w:r>
      <w:r>
        <w:rPr>
          <w:rtl w:val="0"/>
          <w:lang w:val="pt-PT"/>
        </w:rPr>
        <w:t>ncias crian</w:t>
      </w:r>
      <w:r>
        <w:rPr>
          <w:rtl w:val="0"/>
        </w:rPr>
        <w:t>ç</w:t>
      </w:r>
      <w:r>
        <w:rPr>
          <w:rtl w:val="0"/>
          <w:lang w:val="pt-PT"/>
        </w:rPr>
        <w:t>as de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Infantil, sendo alunos com idade de 0 (zero) a 5 (cinco) anos.  </w:t>
      </w:r>
      <w:r>
        <w:rPr>
          <w:b w:val="1"/>
          <w:bCs w:val="1"/>
          <w:rtl w:val="0"/>
        </w:rPr>
        <w:t xml:space="preserve"> </w:t>
      </w:r>
    </w:p>
    <w:p>
      <w:pPr>
        <w:pStyle w:val="Corpo"/>
        <w:spacing w:before="100" w:after="100"/>
        <w:ind w:firstLine="1418"/>
        <w:jc w:val="both"/>
      </w:pPr>
      <w:r>
        <w:rPr>
          <w:b w:val="1"/>
          <w:bCs w:val="1"/>
          <w:rtl w:val="0"/>
        </w:rPr>
        <w:t>Art. 3</w:t>
      </w:r>
      <w:r>
        <w:rPr>
          <w:b w:val="1"/>
          <w:bCs w:val="1"/>
          <w:rtl w:val="0"/>
        </w:rPr>
        <w:t xml:space="preserve">º </w:t>
      </w:r>
      <w:r>
        <w:rPr>
          <w:rtl w:val="0"/>
          <w:lang w:val="pt-PT"/>
        </w:rPr>
        <w:t>Esta Lei entra em vigor na data de sua publica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 xml:space="preserve">o. </w:t>
      </w:r>
    </w:p>
    <w:p>
      <w:pPr>
        <w:pStyle w:val="Corpo"/>
        <w:ind w:firstLine="1417"/>
        <w:jc w:val="both"/>
      </w:pPr>
      <w:r>
        <w:rPr>
          <w:rtl w:val="0"/>
        </w:rPr>
        <w:t>Pa</w:t>
      </w:r>
      <w:r>
        <w:rPr>
          <w:rtl w:val="0"/>
        </w:rPr>
        <w:t>ç</w:t>
      </w:r>
      <w:r>
        <w:rPr>
          <w:rtl w:val="0"/>
          <w:lang w:val="pt-PT"/>
        </w:rPr>
        <w:t>o Municipal "Doutor Jo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Pereira dos Santos Filho", 17 de novembro de 2022.      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  <w:r>
        <w:tab/>
        <w:tab/>
        <w:tab/>
      </w:r>
    </w:p>
    <w:p>
      <w:pPr>
        <w:pStyle w:val="Corpo"/>
        <w:jc w:val="both"/>
        <w:rPr>
          <w:b w:val="1"/>
          <w:bCs w:val="1"/>
        </w:rPr>
      </w:pPr>
      <w:r>
        <w:tab/>
        <w:tab/>
        <w:tab/>
        <w:tab/>
        <w:tab/>
      </w:r>
      <w:r>
        <w:rPr>
          <w:b w:val="1"/>
          <w:bCs w:val="1"/>
          <w:rtl w:val="0"/>
          <w:lang w:val="es-ES_tradnl"/>
        </w:rPr>
        <w:t>DR. JULIO FERNANDO GALV</w:t>
      </w:r>
      <w:r>
        <w:rPr>
          <w:b w:val="1"/>
          <w:bCs w:val="1"/>
          <w:rtl w:val="0"/>
          <w:lang w:val="es-ES_tradnl"/>
        </w:rPr>
        <w:t>Ã</w:t>
      </w:r>
      <w:r>
        <w:rPr>
          <w:b w:val="1"/>
          <w:bCs w:val="1"/>
          <w:rtl w:val="0"/>
          <w:lang w:val="es-ES_tradnl"/>
        </w:rPr>
        <w:t>O DIAS</w:t>
      </w: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Prefeito Municipal    </w:t>
      </w:r>
    </w:p>
    <w:p>
      <w:pPr>
        <w:pStyle w:val="Corpo"/>
        <w:spacing w:before="100" w:after="100"/>
        <w:ind w:left="708" w:firstLine="708"/>
        <w:jc w:val="both"/>
      </w:pPr>
    </w:p>
    <w:p>
      <w:pPr>
        <w:pStyle w:val="Corpo"/>
        <w:spacing w:before="100" w:after="100"/>
        <w:ind w:left="708" w:firstLine="708"/>
        <w:jc w:val="both"/>
      </w:pPr>
      <w:r>
        <w:rPr>
          <w:rtl w:val="0"/>
          <w:lang w:val="pt-PT"/>
        </w:rPr>
        <w:t xml:space="preserve">Publicada e afixada na SPG, registrada na data supra. </w:t>
      </w:r>
    </w:p>
    <w:sectPr>
      <w:headerReference w:type="default" r:id="rId4"/>
      <w:footerReference w:type="default" r:id="rId5"/>
      <w:pgSz w:w="11900" w:h="16840" w:orient="portrait"/>
      <w:pgMar w:top="2381" w:right="1418" w:bottom="993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09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