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686C8" w14:textId="45230D7E" w:rsidR="0057333F" w:rsidRPr="00062EE2" w:rsidRDefault="0057333F" w:rsidP="00062EE2">
      <w:pPr>
        <w:pStyle w:val="Ttulo1"/>
        <w:spacing w:line="240" w:lineRule="auto"/>
        <w:ind w:right="-427"/>
        <w:jc w:val="both"/>
        <w:rPr>
          <w:rFonts w:ascii="Bookman Old Style" w:hAnsi="Bookman Old Style" w:cs="Tahoma"/>
          <w:b/>
          <w:sz w:val="23"/>
          <w:szCs w:val="23"/>
        </w:rPr>
      </w:pPr>
      <w:r w:rsidRPr="00062EE2">
        <w:rPr>
          <w:rFonts w:ascii="Bookman Old Style" w:hAnsi="Bookman Old Style" w:cs="Tahoma"/>
          <w:szCs w:val="24"/>
        </w:rPr>
        <w:tab/>
      </w:r>
      <w:r w:rsidRPr="00062EE2">
        <w:rPr>
          <w:rFonts w:ascii="Bookman Old Style" w:hAnsi="Bookman Old Style" w:cs="Tahoma"/>
          <w:szCs w:val="24"/>
        </w:rPr>
        <w:tab/>
      </w:r>
      <w:r w:rsidRPr="00062EE2">
        <w:rPr>
          <w:rFonts w:ascii="Bookman Old Style" w:hAnsi="Bookman Old Style" w:cs="Tahoma"/>
          <w:b/>
          <w:sz w:val="23"/>
          <w:szCs w:val="23"/>
        </w:rPr>
        <w:t>DECRETO MUNICIPAL Nº</w:t>
      </w:r>
      <w:r w:rsidR="00062EE2" w:rsidRPr="00062EE2">
        <w:rPr>
          <w:rFonts w:ascii="Bookman Old Style" w:hAnsi="Bookman Old Style" w:cs="Tahoma"/>
          <w:b/>
          <w:sz w:val="23"/>
          <w:szCs w:val="23"/>
        </w:rPr>
        <w:t xml:space="preserve"> 230</w:t>
      </w:r>
      <w:r w:rsidRPr="00062EE2">
        <w:rPr>
          <w:rFonts w:ascii="Bookman Old Style" w:hAnsi="Bookman Old Style" w:cs="Tahoma"/>
          <w:b/>
          <w:sz w:val="23"/>
          <w:szCs w:val="23"/>
        </w:rPr>
        <w:t xml:space="preserve">/22, DE 07 DE DEZEMBRO DE 2022.               </w:t>
      </w:r>
    </w:p>
    <w:p w14:paraId="4965BE9C" w14:textId="77777777" w:rsidR="0057333F" w:rsidRPr="00062EE2" w:rsidRDefault="0057333F" w:rsidP="00062EE2">
      <w:pPr>
        <w:pStyle w:val="Recuodecorpodetexto2"/>
        <w:ind w:left="0" w:right="-144" w:firstLine="0"/>
        <w:rPr>
          <w:rFonts w:ascii="Bookman Old Style" w:hAnsi="Bookman Old Style" w:cs="Tahoma"/>
          <w:szCs w:val="24"/>
        </w:rPr>
      </w:pPr>
    </w:p>
    <w:p w14:paraId="52E02228" w14:textId="131088CC" w:rsidR="0057333F" w:rsidRPr="00062EE2" w:rsidRDefault="0057333F" w:rsidP="00960403">
      <w:pPr>
        <w:pStyle w:val="Recuodecorpodetexto2"/>
        <w:ind w:left="4536" w:right="-427" w:firstLine="0"/>
        <w:rPr>
          <w:rFonts w:ascii="Bookman Old Style" w:hAnsi="Bookman Old Style" w:cs="Tahoma"/>
          <w:szCs w:val="24"/>
        </w:rPr>
      </w:pPr>
      <w:r w:rsidRPr="00062EE2">
        <w:rPr>
          <w:rFonts w:ascii="Bookman Old Style" w:hAnsi="Bookman Old Style" w:cs="Tahoma"/>
          <w:szCs w:val="24"/>
        </w:rPr>
        <w:t xml:space="preserve">Dispõe sobre </w:t>
      </w:r>
      <w:bookmarkStart w:id="0" w:name="_Hlk121312071"/>
      <w:r w:rsidRPr="00062EE2">
        <w:rPr>
          <w:rFonts w:ascii="Bookman Old Style" w:hAnsi="Bookman Old Style" w:cs="Tahoma"/>
          <w:szCs w:val="24"/>
        </w:rPr>
        <w:t xml:space="preserve">horário </w:t>
      </w:r>
      <w:r w:rsidR="00062EE2" w:rsidRPr="00062EE2">
        <w:rPr>
          <w:rFonts w:ascii="Bookman Old Style" w:hAnsi="Bookman Old Style" w:cs="Tahoma"/>
          <w:szCs w:val="24"/>
        </w:rPr>
        <w:t xml:space="preserve">excepcional </w:t>
      </w:r>
      <w:r w:rsidRPr="00062EE2">
        <w:rPr>
          <w:rFonts w:ascii="Bookman Old Style" w:hAnsi="Bookman Old Style" w:cs="Tahoma"/>
          <w:szCs w:val="24"/>
        </w:rPr>
        <w:t>de funcionamento dos estabelecimentos comerciais de Capão Bonito</w:t>
      </w:r>
      <w:bookmarkEnd w:id="0"/>
      <w:r w:rsidRPr="00062EE2">
        <w:rPr>
          <w:rFonts w:ascii="Bookman Old Style" w:hAnsi="Bookman Old Style" w:cs="Tahoma"/>
          <w:szCs w:val="24"/>
        </w:rPr>
        <w:t xml:space="preserve">, que especifica. </w:t>
      </w:r>
    </w:p>
    <w:p w14:paraId="396123FA" w14:textId="458440C9" w:rsidR="0057333F" w:rsidRDefault="0057333F" w:rsidP="00062EE2">
      <w:pPr>
        <w:spacing w:line="240" w:lineRule="auto"/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7DB645BE" w14:textId="77777777" w:rsidR="00062EE2" w:rsidRPr="00062EE2" w:rsidRDefault="00062EE2" w:rsidP="00062EE2">
      <w:pPr>
        <w:spacing w:line="240" w:lineRule="auto"/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29CFF237" w14:textId="77777777" w:rsidR="0057333F" w:rsidRPr="00062EE2" w:rsidRDefault="0057333F" w:rsidP="00062EE2">
      <w:pPr>
        <w:spacing w:line="240" w:lineRule="auto"/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5F778702" w14:textId="77777777" w:rsidR="0057333F" w:rsidRPr="00062EE2" w:rsidRDefault="0057333F" w:rsidP="00062EE2">
      <w:pPr>
        <w:ind w:right="-427"/>
        <w:jc w:val="both"/>
        <w:rPr>
          <w:rFonts w:ascii="Bookman Old Style" w:hAnsi="Bookman Old Style" w:cs="Tahoma"/>
          <w:sz w:val="24"/>
        </w:rPr>
      </w:pPr>
      <w:r w:rsidRPr="00062EE2">
        <w:rPr>
          <w:rFonts w:ascii="Bookman Old Style" w:hAnsi="Bookman Old Style" w:cs="Tahoma"/>
          <w:sz w:val="24"/>
          <w:szCs w:val="24"/>
        </w:rPr>
        <w:tab/>
      </w:r>
      <w:r w:rsidRPr="00062EE2">
        <w:rPr>
          <w:rFonts w:ascii="Bookman Old Style" w:hAnsi="Bookman Old Style" w:cs="Tahoma"/>
          <w:sz w:val="24"/>
          <w:szCs w:val="24"/>
        </w:rPr>
        <w:tab/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>DR. JULIO FERNANDO GALVÃO DIAS</w:t>
      </w:r>
      <w:r w:rsidRPr="00062EE2">
        <w:rPr>
          <w:rFonts w:ascii="Bookman Old Style" w:hAnsi="Bookman Old Style" w:cs="Tahoma"/>
          <w:sz w:val="24"/>
          <w:szCs w:val="24"/>
        </w:rPr>
        <w:t xml:space="preserve">, </w:t>
      </w:r>
      <w:r w:rsidRPr="00062EE2">
        <w:rPr>
          <w:rFonts w:ascii="Bookman Old Style" w:hAnsi="Bookman Old Style" w:cs="Tahoma"/>
          <w:sz w:val="24"/>
        </w:rPr>
        <w:t xml:space="preserve">Prefeito do Município de Capão Bonito, Estado de São Paulo, no uso de suas atribuições legais, </w:t>
      </w:r>
    </w:p>
    <w:p w14:paraId="520966B0" w14:textId="3717CAE2" w:rsidR="00C20419" w:rsidRPr="00062EE2" w:rsidRDefault="005C12CB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b/>
          <w:bCs/>
          <w:sz w:val="24"/>
          <w:szCs w:val="24"/>
        </w:rPr>
        <w:t>CONSIDERANDO</w:t>
      </w:r>
      <w:r w:rsidRPr="00062EE2">
        <w:rPr>
          <w:rFonts w:ascii="Bookman Old Style" w:hAnsi="Bookman Old Style" w:cs="Tahoma"/>
          <w:sz w:val="24"/>
          <w:szCs w:val="24"/>
        </w:rPr>
        <w:t xml:space="preserve"> as festividades de natal e final de ano, período de férias e recesso, que intensificam o fluxo de pessoas locomovendo-se nas praças e demais logradouros públicos</w:t>
      </w:r>
      <w:r w:rsidR="00B97C52" w:rsidRPr="00062EE2">
        <w:rPr>
          <w:rFonts w:ascii="Bookman Old Style" w:hAnsi="Bookman Old Style" w:cs="Tahoma"/>
          <w:sz w:val="24"/>
          <w:szCs w:val="24"/>
        </w:rPr>
        <w:t xml:space="preserve">, ornamentados com os enfeites natalinos; </w:t>
      </w:r>
    </w:p>
    <w:p w14:paraId="407818FB" w14:textId="55639C08" w:rsidR="005C12CB" w:rsidRPr="00062EE2" w:rsidRDefault="005C12CB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b/>
          <w:bCs/>
          <w:sz w:val="24"/>
          <w:szCs w:val="24"/>
        </w:rPr>
        <w:t xml:space="preserve">CONSIDERANDO </w:t>
      </w:r>
      <w:r w:rsidRPr="00062EE2">
        <w:rPr>
          <w:rFonts w:ascii="Bookman Old Style" w:hAnsi="Bookman Old Style" w:cs="Tahoma"/>
          <w:sz w:val="24"/>
          <w:szCs w:val="24"/>
        </w:rPr>
        <w:t>a prorrogação do horário de funcionamento dos esta</w:t>
      </w:r>
      <w:r w:rsidR="00B97C52" w:rsidRPr="00062EE2">
        <w:rPr>
          <w:rFonts w:ascii="Bookman Old Style" w:hAnsi="Bookman Old Style" w:cs="Tahoma"/>
          <w:sz w:val="24"/>
          <w:szCs w:val="24"/>
        </w:rPr>
        <w:t xml:space="preserve">belecimentos comerciais, estendidos até as 22 horas, para a comodidade dos consumidores; </w:t>
      </w:r>
      <w:r w:rsidRPr="00062EE2">
        <w:rPr>
          <w:rFonts w:ascii="Bookman Old Style" w:hAnsi="Bookman Old Style" w:cs="Tahoma"/>
          <w:sz w:val="24"/>
          <w:szCs w:val="24"/>
        </w:rPr>
        <w:t xml:space="preserve"> </w:t>
      </w:r>
    </w:p>
    <w:p w14:paraId="287D5CF5" w14:textId="1BFECB7F" w:rsidR="005C12CB" w:rsidRPr="00062EE2" w:rsidRDefault="005C12CB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b/>
          <w:bCs/>
          <w:sz w:val="24"/>
          <w:szCs w:val="24"/>
        </w:rPr>
        <w:t xml:space="preserve">CONSIDERANDO </w:t>
      </w:r>
      <w:r w:rsidRPr="00062EE2">
        <w:rPr>
          <w:rFonts w:ascii="Bookman Old Style" w:hAnsi="Bookman Old Style" w:cs="Tahoma"/>
          <w:sz w:val="24"/>
          <w:szCs w:val="24"/>
        </w:rPr>
        <w:t xml:space="preserve">as prerrogativas </w:t>
      </w:r>
      <w:r w:rsidR="000A0808" w:rsidRPr="00062EE2">
        <w:rPr>
          <w:rFonts w:ascii="Bookman Old Style" w:hAnsi="Bookman Old Style" w:cs="Tahoma"/>
          <w:sz w:val="24"/>
          <w:szCs w:val="24"/>
        </w:rPr>
        <w:t xml:space="preserve">conferidas pelo art. 82 da Lei Complementar </w:t>
      </w:r>
      <w:r w:rsidR="0057333F" w:rsidRPr="00062EE2">
        <w:rPr>
          <w:rFonts w:ascii="Bookman Old Style" w:hAnsi="Bookman Old Style" w:cs="Tahoma"/>
          <w:sz w:val="24"/>
          <w:szCs w:val="24"/>
        </w:rPr>
        <w:t>nº</w:t>
      </w:r>
      <w:r w:rsidR="000A0808" w:rsidRPr="00062EE2">
        <w:rPr>
          <w:rFonts w:ascii="Bookman Old Style" w:hAnsi="Bookman Old Style" w:cs="Tahoma"/>
          <w:sz w:val="24"/>
          <w:szCs w:val="24"/>
        </w:rPr>
        <w:t xml:space="preserve"> 200/17, que excepcionalmente autoriza horários de funcionamento aos estabelecimentos comerciais que venham a cumprir os requisitos previstos no art. 74 da mesma lei, até as 04h00 do dia seguinte, nas sextas, sábados e feriados, exploram atividades inerentes ao consumo de alimentos e bebidas</w:t>
      </w:r>
      <w:r w:rsidR="0057333F" w:rsidRPr="00062EE2">
        <w:rPr>
          <w:rFonts w:ascii="Bookman Old Style" w:hAnsi="Bookman Old Style" w:cs="Tahoma"/>
          <w:sz w:val="24"/>
          <w:szCs w:val="24"/>
        </w:rPr>
        <w:t xml:space="preserve">; </w:t>
      </w:r>
    </w:p>
    <w:p w14:paraId="6C63FDE4" w14:textId="77777777" w:rsidR="000A0808" w:rsidRPr="00062EE2" w:rsidRDefault="000A0808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sz w:val="24"/>
          <w:szCs w:val="24"/>
        </w:rPr>
      </w:pPr>
    </w:p>
    <w:p w14:paraId="530FFA54" w14:textId="1FA195FE" w:rsidR="000A0808" w:rsidRPr="00062EE2" w:rsidRDefault="000A0808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b/>
          <w:bCs/>
          <w:sz w:val="24"/>
          <w:szCs w:val="24"/>
        </w:rPr>
      </w:pPr>
      <w:r w:rsidRPr="00062EE2">
        <w:rPr>
          <w:rFonts w:ascii="Bookman Old Style" w:hAnsi="Bookman Old Style" w:cs="Tahoma"/>
          <w:b/>
          <w:bCs/>
          <w:sz w:val="24"/>
          <w:szCs w:val="24"/>
        </w:rPr>
        <w:t>D</w:t>
      </w:r>
      <w:r w:rsidR="0057333F" w:rsidRPr="00062EE2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>E</w:t>
      </w:r>
      <w:r w:rsidR="0057333F" w:rsidRPr="00062EE2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>C</w:t>
      </w:r>
      <w:r w:rsidR="0057333F" w:rsidRPr="00062EE2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>R</w:t>
      </w:r>
      <w:r w:rsidR="0057333F" w:rsidRPr="00062EE2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>E</w:t>
      </w:r>
      <w:r w:rsidR="0057333F" w:rsidRPr="00062EE2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>T</w:t>
      </w:r>
      <w:r w:rsidR="0057333F" w:rsidRPr="00062EE2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 xml:space="preserve">A: </w:t>
      </w:r>
    </w:p>
    <w:p w14:paraId="270354F0" w14:textId="77777777" w:rsidR="000A0808" w:rsidRPr="00062EE2" w:rsidRDefault="000A0808" w:rsidP="00062EE2">
      <w:pPr>
        <w:spacing w:line="240" w:lineRule="auto"/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45DE4EA8" w14:textId="464F785F" w:rsidR="008F6AB9" w:rsidRPr="00062EE2" w:rsidRDefault="000A0808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b/>
          <w:bCs/>
          <w:sz w:val="24"/>
          <w:szCs w:val="24"/>
        </w:rPr>
        <w:t>Art. 1º</w:t>
      </w:r>
      <w:r w:rsidRPr="00062EE2">
        <w:rPr>
          <w:rFonts w:ascii="Bookman Old Style" w:hAnsi="Bookman Old Style" w:cs="Tahoma"/>
          <w:sz w:val="24"/>
          <w:szCs w:val="24"/>
        </w:rPr>
        <w:t xml:space="preserve"> Fica excepcionalmente autorizado, os estabelecimentos comerciais que exploram a atividade inerente ao consumo de alimentos e bebidas em geral (BARES, LANCHONETES E RESTAURANTES) o funcionamento até às 00h00, </w:t>
      </w:r>
      <w:r w:rsidR="008F6AB9" w:rsidRPr="00062EE2">
        <w:rPr>
          <w:rFonts w:ascii="Bookman Old Style" w:hAnsi="Bookman Old Style" w:cs="Tahoma"/>
          <w:sz w:val="24"/>
          <w:szCs w:val="24"/>
        </w:rPr>
        <w:t>nas sextas feiras, sábados e véspera de feriados</w:t>
      </w:r>
      <w:r w:rsidR="0057333F" w:rsidRPr="00062EE2">
        <w:rPr>
          <w:rFonts w:ascii="Bookman Old Style" w:hAnsi="Bookman Old Style" w:cs="Tahoma"/>
          <w:sz w:val="24"/>
          <w:szCs w:val="24"/>
        </w:rPr>
        <w:t>.</w:t>
      </w:r>
      <w:r w:rsidR="00062EE2" w:rsidRPr="00062EE2">
        <w:rPr>
          <w:rFonts w:ascii="Bookman Old Style" w:hAnsi="Bookman Old Style" w:cs="Tahoma"/>
          <w:sz w:val="24"/>
          <w:szCs w:val="24"/>
        </w:rPr>
        <w:t xml:space="preserve"> </w:t>
      </w:r>
    </w:p>
    <w:p w14:paraId="4C0351AA" w14:textId="58FA9135" w:rsidR="00B97C52" w:rsidRPr="00062EE2" w:rsidRDefault="000A0808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  <w:r w:rsidR="008F6AB9" w:rsidRPr="00062EE2">
        <w:rPr>
          <w:rFonts w:ascii="Bookman Old Style" w:hAnsi="Bookman Old Style" w:cs="Tahoma"/>
          <w:b/>
          <w:bCs/>
          <w:sz w:val="24"/>
          <w:szCs w:val="24"/>
        </w:rPr>
        <w:t>Art</w:t>
      </w:r>
      <w:r w:rsidR="0057333F" w:rsidRPr="00062EE2">
        <w:rPr>
          <w:rFonts w:ascii="Bookman Old Style" w:hAnsi="Bookman Old Style" w:cs="Tahoma"/>
          <w:b/>
          <w:bCs/>
          <w:sz w:val="24"/>
          <w:szCs w:val="24"/>
        </w:rPr>
        <w:t>.</w:t>
      </w:r>
      <w:r w:rsidR="008F6AB9" w:rsidRPr="00062EE2">
        <w:rPr>
          <w:rFonts w:ascii="Bookman Old Style" w:hAnsi="Bookman Old Style" w:cs="Tahoma"/>
          <w:b/>
          <w:bCs/>
          <w:sz w:val="24"/>
          <w:szCs w:val="24"/>
        </w:rPr>
        <w:t xml:space="preserve"> 2º</w:t>
      </w:r>
      <w:r w:rsidR="008F6AB9" w:rsidRPr="00062EE2">
        <w:rPr>
          <w:rFonts w:ascii="Bookman Old Style" w:hAnsi="Bookman Old Style" w:cs="Tahoma"/>
          <w:sz w:val="24"/>
          <w:szCs w:val="24"/>
        </w:rPr>
        <w:t xml:space="preserve"> </w:t>
      </w:r>
      <w:r w:rsidR="00551B80" w:rsidRPr="00062EE2">
        <w:rPr>
          <w:rFonts w:ascii="Bookman Old Style" w:hAnsi="Bookman Old Style" w:cs="Tahoma"/>
          <w:sz w:val="24"/>
          <w:szCs w:val="24"/>
        </w:rPr>
        <w:t>A autorização</w:t>
      </w:r>
      <w:r w:rsidR="008B6D8F" w:rsidRPr="00062EE2">
        <w:rPr>
          <w:rFonts w:ascii="Bookman Old Style" w:hAnsi="Bookman Old Style" w:cs="Tahoma"/>
          <w:sz w:val="24"/>
          <w:szCs w:val="24"/>
        </w:rPr>
        <w:t xml:space="preserve"> </w:t>
      </w:r>
      <w:r w:rsidR="006211BC" w:rsidRPr="00062EE2">
        <w:rPr>
          <w:rFonts w:ascii="Bookman Old Style" w:hAnsi="Bookman Old Style" w:cs="Tahoma"/>
          <w:sz w:val="24"/>
          <w:szCs w:val="24"/>
        </w:rPr>
        <w:t>de funcionamento em horário excepcional</w:t>
      </w:r>
      <w:r w:rsidR="00B97C52" w:rsidRPr="00062EE2">
        <w:rPr>
          <w:rFonts w:ascii="Bookman Old Style" w:hAnsi="Bookman Old Style" w:cs="Tahoma"/>
          <w:sz w:val="24"/>
          <w:szCs w:val="24"/>
        </w:rPr>
        <w:t xml:space="preserve"> vigorará durante o</w:t>
      </w:r>
      <w:r w:rsidR="0057333F" w:rsidRPr="00062EE2">
        <w:rPr>
          <w:rFonts w:ascii="Bookman Old Style" w:hAnsi="Bookman Old Style" w:cs="Tahoma"/>
          <w:sz w:val="24"/>
          <w:szCs w:val="24"/>
        </w:rPr>
        <w:t>s</w:t>
      </w:r>
      <w:r w:rsidR="00B97C52" w:rsidRPr="00062EE2">
        <w:rPr>
          <w:rFonts w:ascii="Bookman Old Style" w:hAnsi="Bookman Old Style" w:cs="Tahoma"/>
          <w:sz w:val="24"/>
          <w:szCs w:val="24"/>
        </w:rPr>
        <w:t xml:space="preserve"> </w:t>
      </w:r>
      <w:r w:rsidR="00551B80" w:rsidRPr="00062EE2">
        <w:rPr>
          <w:rFonts w:ascii="Bookman Old Style" w:hAnsi="Bookman Old Style" w:cs="Tahoma"/>
          <w:sz w:val="24"/>
          <w:szCs w:val="24"/>
        </w:rPr>
        <w:t>período</w:t>
      </w:r>
      <w:r w:rsidR="008B6D8F" w:rsidRPr="00062EE2">
        <w:rPr>
          <w:rFonts w:ascii="Bookman Old Style" w:hAnsi="Bookman Old Style" w:cs="Tahoma"/>
          <w:sz w:val="24"/>
          <w:szCs w:val="24"/>
        </w:rPr>
        <w:t>s de festividades e férias, fica condicionado a plena vigência do alvará de licença expedido pela municipalidade e vigo</w:t>
      </w:r>
      <w:r w:rsidR="006211BC" w:rsidRPr="00062EE2">
        <w:rPr>
          <w:rFonts w:ascii="Bookman Old Style" w:hAnsi="Bookman Old Style" w:cs="Tahoma"/>
          <w:sz w:val="24"/>
          <w:szCs w:val="24"/>
        </w:rPr>
        <w:t xml:space="preserve">rará até 31 de </w:t>
      </w:r>
      <w:r w:rsidR="0057333F" w:rsidRPr="00062EE2">
        <w:rPr>
          <w:rFonts w:ascii="Bookman Old Style" w:hAnsi="Bookman Old Style" w:cs="Tahoma"/>
          <w:sz w:val="24"/>
          <w:szCs w:val="24"/>
        </w:rPr>
        <w:t>ja</w:t>
      </w:r>
      <w:r w:rsidR="006211BC" w:rsidRPr="00062EE2">
        <w:rPr>
          <w:rFonts w:ascii="Bookman Old Style" w:hAnsi="Bookman Old Style" w:cs="Tahoma"/>
          <w:sz w:val="24"/>
          <w:szCs w:val="24"/>
        </w:rPr>
        <w:t>neiro de 2023, devendo o estabelecimento obs</w:t>
      </w:r>
      <w:r w:rsidR="00B97C52" w:rsidRPr="00062EE2">
        <w:rPr>
          <w:rFonts w:ascii="Bookman Old Style" w:hAnsi="Bookman Old Style" w:cs="Tahoma"/>
          <w:sz w:val="24"/>
          <w:szCs w:val="24"/>
        </w:rPr>
        <w:t>ervar demais regramentos legais, principalmente em relação as disposições celetistas</w:t>
      </w:r>
      <w:r w:rsidR="0057333F" w:rsidRPr="00062EE2">
        <w:rPr>
          <w:rFonts w:ascii="Bookman Old Style" w:hAnsi="Bookman Old Style" w:cs="Tahoma"/>
          <w:sz w:val="24"/>
          <w:szCs w:val="24"/>
        </w:rPr>
        <w:t xml:space="preserve">. </w:t>
      </w:r>
    </w:p>
    <w:p w14:paraId="3551AE16" w14:textId="4D002E0A" w:rsidR="0057333F" w:rsidRPr="00062EE2" w:rsidRDefault="00B97C52" w:rsidP="00062EE2">
      <w:pPr>
        <w:ind w:right="-427" w:firstLine="1416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b/>
          <w:bCs/>
          <w:sz w:val="24"/>
          <w:szCs w:val="24"/>
        </w:rPr>
        <w:lastRenderedPageBreak/>
        <w:t>Art. 3º</w:t>
      </w:r>
      <w:r w:rsidRPr="00062EE2">
        <w:rPr>
          <w:rFonts w:ascii="Bookman Old Style" w:hAnsi="Bookman Old Style" w:cs="Tahoma"/>
          <w:sz w:val="24"/>
          <w:szCs w:val="24"/>
        </w:rPr>
        <w:t xml:space="preserve"> Este </w:t>
      </w:r>
      <w:r w:rsidR="0057333F" w:rsidRPr="00062EE2">
        <w:rPr>
          <w:rFonts w:ascii="Bookman Old Style" w:hAnsi="Bookman Old Style" w:cs="Tahoma"/>
          <w:sz w:val="24"/>
          <w:szCs w:val="24"/>
        </w:rPr>
        <w:t>De</w:t>
      </w:r>
      <w:r w:rsidRPr="00062EE2">
        <w:rPr>
          <w:rFonts w:ascii="Bookman Old Style" w:hAnsi="Bookman Old Style" w:cs="Tahoma"/>
          <w:sz w:val="24"/>
          <w:szCs w:val="24"/>
        </w:rPr>
        <w:t>creto</w:t>
      </w:r>
      <w:r w:rsidR="0057333F" w:rsidRPr="00062EE2">
        <w:rPr>
          <w:rFonts w:ascii="Bookman Old Style" w:hAnsi="Bookman Old Style" w:cs="Tahoma"/>
          <w:sz w:val="24"/>
          <w:szCs w:val="24"/>
        </w:rPr>
        <w:t xml:space="preserve"> Municipal</w:t>
      </w:r>
      <w:r w:rsidRPr="00062EE2">
        <w:rPr>
          <w:rFonts w:ascii="Bookman Old Style" w:hAnsi="Bookman Old Style" w:cs="Tahoma"/>
          <w:sz w:val="24"/>
          <w:szCs w:val="24"/>
        </w:rPr>
        <w:t xml:space="preserve"> entra em vigor</w:t>
      </w:r>
      <w:r w:rsidR="0057333F" w:rsidRPr="00062EE2">
        <w:rPr>
          <w:rFonts w:ascii="Bookman Old Style" w:hAnsi="Bookman Old Style" w:cs="Tahoma"/>
          <w:sz w:val="24"/>
          <w:szCs w:val="24"/>
        </w:rPr>
        <w:t xml:space="preserve"> na data de sua publicação.  </w:t>
      </w:r>
    </w:p>
    <w:p w14:paraId="63DFA1F1" w14:textId="77777777" w:rsidR="0057333F" w:rsidRPr="00062EE2" w:rsidRDefault="0057333F" w:rsidP="00062EE2">
      <w:pPr>
        <w:ind w:right="-427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sz w:val="24"/>
          <w:szCs w:val="24"/>
        </w:rPr>
        <w:tab/>
      </w:r>
      <w:r w:rsidRPr="00062EE2">
        <w:rPr>
          <w:rFonts w:ascii="Bookman Old Style" w:hAnsi="Bookman Old Style" w:cs="Tahoma"/>
          <w:sz w:val="24"/>
          <w:szCs w:val="24"/>
        </w:rPr>
        <w:tab/>
        <w:t xml:space="preserve">Paço Municipal “Doutor João Pereira dos Santos Filho”, 07 de dezembro de 2022.        </w:t>
      </w:r>
    </w:p>
    <w:p w14:paraId="67044F57" w14:textId="77777777" w:rsidR="0057333F" w:rsidRPr="00062EE2" w:rsidRDefault="0057333F" w:rsidP="00062EE2">
      <w:pPr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4E1197E5" w14:textId="77777777" w:rsidR="0057333F" w:rsidRPr="00062EE2" w:rsidRDefault="0057333F" w:rsidP="00062EE2">
      <w:pPr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4F796A92" w14:textId="2B649E17" w:rsidR="0057333F" w:rsidRPr="00062EE2" w:rsidRDefault="0057333F" w:rsidP="00062EE2">
      <w:pPr>
        <w:ind w:right="-427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sz w:val="24"/>
          <w:szCs w:val="24"/>
        </w:rPr>
        <w:t xml:space="preserve">   </w:t>
      </w:r>
    </w:p>
    <w:p w14:paraId="542B0706" w14:textId="71C9AA01" w:rsidR="0057333F" w:rsidRPr="00062EE2" w:rsidRDefault="0057333F" w:rsidP="00062EE2">
      <w:pPr>
        <w:pStyle w:val="Ttulo8"/>
        <w:ind w:left="1416" w:right="-427" w:firstLine="70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sz w:val="24"/>
          <w:szCs w:val="24"/>
        </w:rPr>
        <w:t xml:space="preserve">         </w:t>
      </w:r>
      <w:r w:rsidRPr="00062EE2">
        <w:rPr>
          <w:rFonts w:ascii="Bookman Old Style" w:hAnsi="Bookman Old Style" w:cs="Tahoma"/>
          <w:sz w:val="24"/>
          <w:szCs w:val="24"/>
        </w:rPr>
        <w:tab/>
      </w:r>
      <w:r w:rsidRPr="00062EE2">
        <w:rPr>
          <w:rFonts w:ascii="Bookman Old Style" w:hAnsi="Bookman Old Style" w:cs="Tahoma"/>
          <w:sz w:val="24"/>
          <w:szCs w:val="24"/>
        </w:rPr>
        <w:tab/>
      </w:r>
      <w:r w:rsidR="00062EE2" w:rsidRPr="00062EE2">
        <w:rPr>
          <w:rFonts w:ascii="Bookman Old Style" w:hAnsi="Bookman Old Style" w:cs="Tahoma"/>
          <w:sz w:val="24"/>
          <w:szCs w:val="24"/>
        </w:rPr>
        <w:t xml:space="preserve"> </w:t>
      </w:r>
      <w:r w:rsidRPr="00062EE2">
        <w:rPr>
          <w:rFonts w:ascii="Bookman Old Style" w:hAnsi="Bookman Old Style" w:cs="Tahoma"/>
          <w:b/>
          <w:bCs/>
          <w:sz w:val="24"/>
          <w:szCs w:val="24"/>
        </w:rPr>
        <w:t>DR. JULIO FERNANDO GALVÃO DIAS</w:t>
      </w:r>
      <w:r w:rsidRPr="00062EE2">
        <w:rPr>
          <w:rFonts w:ascii="Bookman Old Style" w:hAnsi="Bookman Old Style" w:cs="Tahoma"/>
          <w:sz w:val="24"/>
          <w:szCs w:val="24"/>
        </w:rPr>
        <w:t xml:space="preserve"> </w:t>
      </w:r>
    </w:p>
    <w:p w14:paraId="11B96519" w14:textId="2EB42515" w:rsidR="0057333F" w:rsidRPr="00062EE2" w:rsidRDefault="0057333F" w:rsidP="00062EE2">
      <w:pPr>
        <w:ind w:right="-427"/>
        <w:jc w:val="both"/>
        <w:rPr>
          <w:rFonts w:ascii="Bookman Old Style" w:hAnsi="Bookman Old Style" w:cs="Tahoma"/>
          <w:b/>
          <w:sz w:val="24"/>
          <w:szCs w:val="24"/>
        </w:rPr>
      </w:pPr>
      <w:r w:rsidRPr="00062EE2">
        <w:rPr>
          <w:rFonts w:ascii="Bookman Old Style" w:hAnsi="Bookman Old Style" w:cs="Tahoma"/>
          <w:b/>
          <w:sz w:val="24"/>
          <w:szCs w:val="24"/>
        </w:rPr>
        <w:t xml:space="preserve">                        </w:t>
      </w:r>
      <w:r w:rsidRPr="00062EE2">
        <w:rPr>
          <w:rFonts w:ascii="Bookman Old Style" w:hAnsi="Bookman Old Style" w:cs="Tahoma"/>
          <w:b/>
          <w:sz w:val="24"/>
          <w:szCs w:val="24"/>
        </w:rPr>
        <w:tab/>
        <w:t xml:space="preserve">           </w:t>
      </w:r>
      <w:r w:rsidR="00062EE2">
        <w:rPr>
          <w:rFonts w:ascii="Bookman Old Style" w:hAnsi="Bookman Old Style" w:cs="Tahoma"/>
          <w:b/>
          <w:sz w:val="24"/>
          <w:szCs w:val="24"/>
        </w:rPr>
        <w:t xml:space="preserve">                      </w:t>
      </w:r>
      <w:r w:rsidRPr="00062EE2">
        <w:rPr>
          <w:rFonts w:ascii="Bookman Old Style" w:hAnsi="Bookman Old Style" w:cs="Tahoma"/>
          <w:b/>
          <w:sz w:val="24"/>
          <w:szCs w:val="24"/>
        </w:rPr>
        <w:t xml:space="preserve"> Prefeito Municipal </w:t>
      </w:r>
    </w:p>
    <w:p w14:paraId="1068237C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062616C1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7E43A142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038E5532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06670827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39B0815B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435F5AF2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3C30DC6B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</w:p>
    <w:p w14:paraId="3984BAEE" w14:textId="77777777" w:rsidR="0057333F" w:rsidRPr="00062EE2" w:rsidRDefault="0057333F" w:rsidP="00062EE2">
      <w:pPr>
        <w:ind w:left="708" w:right="-427" w:firstLine="70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sz w:val="24"/>
          <w:szCs w:val="24"/>
        </w:rPr>
        <w:t xml:space="preserve">Publicado e afixado na SPG, registrado na data supra. </w:t>
      </w:r>
    </w:p>
    <w:p w14:paraId="3806080D" w14:textId="34040FEF" w:rsidR="008B6D8F" w:rsidRPr="00062EE2" w:rsidRDefault="006211BC" w:rsidP="00062EE2">
      <w:pPr>
        <w:spacing w:line="240" w:lineRule="auto"/>
        <w:ind w:right="-427" w:firstLine="1418"/>
        <w:jc w:val="both"/>
        <w:rPr>
          <w:rFonts w:ascii="Bookman Old Style" w:hAnsi="Bookman Old Style" w:cs="Tahoma"/>
          <w:sz w:val="24"/>
          <w:szCs w:val="24"/>
        </w:rPr>
      </w:pPr>
      <w:r w:rsidRPr="00062EE2">
        <w:rPr>
          <w:rFonts w:ascii="Bookman Old Style" w:hAnsi="Bookman Old Style" w:cs="Tahoma"/>
          <w:sz w:val="24"/>
          <w:szCs w:val="24"/>
        </w:rPr>
        <w:t xml:space="preserve"> </w:t>
      </w:r>
    </w:p>
    <w:p w14:paraId="5A6F9970" w14:textId="77777777" w:rsidR="008B6D8F" w:rsidRPr="00062EE2" w:rsidRDefault="008B6D8F" w:rsidP="00062EE2">
      <w:pPr>
        <w:spacing w:line="240" w:lineRule="auto"/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67B5E584" w14:textId="77777777" w:rsidR="00B97C52" w:rsidRPr="00062EE2" w:rsidRDefault="00B97C52" w:rsidP="00062EE2">
      <w:pPr>
        <w:spacing w:line="240" w:lineRule="auto"/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p w14:paraId="4832D903" w14:textId="77777777" w:rsidR="00B97C52" w:rsidRPr="00062EE2" w:rsidRDefault="00B97C52" w:rsidP="00062EE2">
      <w:pPr>
        <w:spacing w:line="240" w:lineRule="auto"/>
        <w:ind w:right="-427"/>
        <w:jc w:val="both"/>
        <w:rPr>
          <w:rFonts w:ascii="Bookman Old Style" w:hAnsi="Bookman Old Style" w:cs="Tahoma"/>
          <w:sz w:val="24"/>
          <w:szCs w:val="24"/>
        </w:rPr>
      </w:pPr>
    </w:p>
    <w:sectPr w:rsidR="00B97C52" w:rsidRPr="00062EE2" w:rsidSect="0057333F">
      <w:footerReference w:type="default" r:id="rId6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CAAC7" w14:textId="77777777" w:rsidR="00206C5A" w:rsidRDefault="00206C5A" w:rsidP="0057333F">
      <w:pPr>
        <w:spacing w:after="0" w:line="240" w:lineRule="auto"/>
      </w:pPr>
      <w:r>
        <w:separator/>
      </w:r>
    </w:p>
  </w:endnote>
  <w:endnote w:type="continuationSeparator" w:id="0">
    <w:p w14:paraId="0DDEA2DF" w14:textId="77777777" w:rsidR="00206C5A" w:rsidRDefault="00206C5A" w:rsidP="0057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3785319"/>
      <w:docPartObj>
        <w:docPartGallery w:val="Page Numbers (Bottom of Page)"/>
        <w:docPartUnique/>
      </w:docPartObj>
    </w:sdtPr>
    <w:sdtEndPr/>
    <w:sdtContent>
      <w:p w14:paraId="2FDFE8CB" w14:textId="6408FB55" w:rsidR="0057333F" w:rsidRDefault="005733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416AA" w14:textId="77777777" w:rsidR="0057333F" w:rsidRDefault="005733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A822E" w14:textId="77777777" w:rsidR="00206C5A" w:rsidRDefault="00206C5A" w:rsidP="0057333F">
      <w:pPr>
        <w:spacing w:after="0" w:line="240" w:lineRule="auto"/>
      </w:pPr>
      <w:r>
        <w:separator/>
      </w:r>
    </w:p>
  </w:footnote>
  <w:footnote w:type="continuationSeparator" w:id="0">
    <w:p w14:paraId="16D5949D" w14:textId="77777777" w:rsidR="00206C5A" w:rsidRDefault="00206C5A" w:rsidP="00573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CB"/>
    <w:rsid w:val="00062EE2"/>
    <w:rsid w:val="000A0808"/>
    <w:rsid w:val="00206C5A"/>
    <w:rsid w:val="00551B80"/>
    <w:rsid w:val="0057333F"/>
    <w:rsid w:val="005C12CB"/>
    <w:rsid w:val="006211BC"/>
    <w:rsid w:val="007B55F5"/>
    <w:rsid w:val="008B6D8F"/>
    <w:rsid w:val="008F6AB9"/>
    <w:rsid w:val="00960403"/>
    <w:rsid w:val="00A40B47"/>
    <w:rsid w:val="00B97C52"/>
    <w:rsid w:val="00C20419"/>
    <w:rsid w:val="00D32B52"/>
    <w:rsid w:val="00F7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4230"/>
  <w15:docId w15:val="{A7F3BE94-54A8-438B-A8B1-DC31D77C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19"/>
  </w:style>
  <w:style w:type="paragraph" w:styleId="Ttulo1">
    <w:name w:val="heading 1"/>
    <w:basedOn w:val="Normal"/>
    <w:next w:val="Normal"/>
    <w:link w:val="Ttulo1Char"/>
    <w:qFormat/>
    <w:rsid w:val="0057333F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3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333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7333F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7333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33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573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333F"/>
  </w:style>
  <w:style w:type="paragraph" w:styleId="Rodap">
    <w:name w:val="footer"/>
    <w:basedOn w:val="Normal"/>
    <w:link w:val="RodapChar"/>
    <w:uiPriority w:val="99"/>
    <w:unhideWhenUsed/>
    <w:rsid w:val="00573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Osvaldo Silva</cp:lastModifiedBy>
  <cp:revision>2</cp:revision>
  <cp:lastPrinted>2022-12-07T17:16:00Z</cp:lastPrinted>
  <dcterms:created xsi:type="dcterms:W3CDTF">2022-12-07T17:17:00Z</dcterms:created>
  <dcterms:modified xsi:type="dcterms:W3CDTF">2022-12-07T17:17:00Z</dcterms:modified>
</cp:coreProperties>
</file>