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2AD" w:rsidRPr="008E688A" w:rsidRDefault="00EB42AD" w:rsidP="008E688A">
      <w:pPr>
        <w:pStyle w:val="SemEspaamento"/>
        <w:jc w:val="both"/>
        <w:rPr>
          <w:rFonts w:asciiTheme="minorHAnsi" w:hAnsiTheme="minorHAnsi" w:cstheme="minorHAnsi"/>
          <w:b/>
          <w:bCs/>
        </w:rPr>
      </w:pPr>
      <w:r w:rsidRPr="008E688A">
        <w:rPr>
          <w:rFonts w:asciiTheme="minorHAnsi" w:hAnsiTheme="minorHAnsi" w:cstheme="minorHAnsi"/>
        </w:rPr>
        <w:tab/>
      </w:r>
      <w:r w:rsidRPr="008E688A">
        <w:rPr>
          <w:rFonts w:asciiTheme="minorHAnsi" w:hAnsiTheme="minorHAnsi" w:cstheme="minorHAnsi"/>
          <w:b/>
          <w:bCs/>
        </w:rPr>
        <w:t>LEI</w:t>
      </w:r>
      <w:r w:rsidR="00021D9C">
        <w:rPr>
          <w:rFonts w:asciiTheme="minorHAnsi" w:hAnsiTheme="minorHAnsi" w:cstheme="minorHAnsi"/>
          <w:b/>
          <w:bCs/>
        </w:rPr>
        <w:t xml:space="preserve"> MUNICIPAL</w:t>
      </w:r>
      <w:r w:rsidRPr="008E688A">
        <w:rPr>
          <w:rFonts w:asciiTheme="minorHAnsi" w:hAnsiTheme="minorHAnsi" w:cstheme="minorHAnsi"/>
          <w:b/>
          <w:bCs/>
        </w:rPr>
        <w:t xml:space="preserve"> Nº </w:t>
      </w:r>
      <w:r w:rsidR="00021D9C">
        <w:rPr>
          <w:rFonts w:asciiTheme="minorHAnsi" w:hAnsiTheme="minorHAnsi" w:cstheme="minorHAnsi"/>
          <w:b/>
          <w:bCs/>
        </w:rPr>
        <w:t>5.323,</w:t>
      </w:r>
      <w:r w:rsidRPr="008E688A">
        <w:rPr>
          <w:rFonts w:asciiTheme="minorHAnsi" w:hAnsiTheme="minorHAnsi" w:cstheme="minorHAnsi"/>
          <w:b/>
          <w:bCs/>
        </w:rPr>
        <w:t xml:space="preserve"> DE </w:t>
      </w:r>
      <w:r w:rsidR="00021D9C">
        <w:rPr>
          <w:rFonts w:asciiTheme="minorHAnsi" w:hAnsiTheme="minorHAnsi" w:cstheme="minorHAnsi"/>
          <w:b/>
          <w:bCs/>
        </w:rPr>
        <w:t>30</w:t>
      </w:r>
      <w:r w:rsidRPr="008E688A">
        <w:rPr>
          <w:rFonts w:asciiTheme="minorHAnsi" w:hAnsiTheme="minorHAnsi" w:cstheme="minorHAnsi"/>
          <w:b/>
          <w:bCs/>
        </w:rPr>
        <w:t xml:space="preserve"> DE </w:t>
      </w:r>
      <w:r w:rsidR="008E688A" w:rsidRPr="008E688A">
        <w:rPr>
          <w:rFonts w:asciiTheme="minorHAnsi" w:hAnsiTheme="minorHAnsi" w:cstheme="minorHAnsi"/>
          <w:b/>
          <w:bCs/>
        </w:rPr>
        <w:t>AGOSTO</w:t>
      </w:r>
      <w:r w:rsidRPr="008E688A">
        <w:rPr>
          <w:rFonts w:asciiTheme="minorHAnsi" w:hAnsiTheme="minorHAnsi" w:cstheme="minorHAnsi"/>
          <w:b/>
          <w:bCs/>
        </w:rPr>
        <w:t xml:space="preserve"> DE 2023. </w:t>
      </w:r>
    </w:p>
    <w:p w:rsidR="00EB42AD" w:rsidRPr="008E688A" w:rsidRDefault="00EB42AD" w:rsidP="008E688A">
      <w:pPr>
        <w:pStyle w:val="SemEspaamento"/>
        <w:jc w:val="both"/>
        <w:rPr>
          <w:rFonts w:asciiTheme="minorHAnsi" w:hAnsiTheme="minorHAnsi" w:cstheme="minorHAnsi"/>
        </w:rPr>
      </w:pPr>
    </w:p>
    <w:p w:rsidR="00EB42AD" w:rsidRPr="008E688A" w:rsidRDefault="00EB42AD" w:rsidP="00D03266">
      <w:pPr>
        <w:pStyle w:val="SemEspaamento"/>
        <w:ind w:left="4536"/>
        <w:jc w:val="both"/>
        <w:rPr>
          <w:rFonts w:asciiTheme="minorHAnsi" w:hAnsiTheme="minorHAnsi" w:cstheme="minorHAnsi"/>
          <w:b/>
          <w:bCs/>
        </w:rPr>
      </w:pPr>
      <w:r w:rsidRPr="008E688A">
        <w:rPr>
          <w:rFonts w:asciiTheme="minorHAnsi" w:hAnsiTheme="minorHAnsi" w:cstheme="minorHAnsi"/>
          <w:b/>
          <w:bCs/>
        </w:rPr>
        <w:t xml:space="preserve">Dispõe sobre </w:t>
      </w:r>
      <w:r w:rsidR="008E688A" w:rsidRPr="008E688A">
        <w:rPr>
          <w:rFonts w:asciiTheme="minorHAnsi" w:hAnsiTheme="minorHAnsi" w:cstheme="minorHAnsi"/>
          <w:b/>
          <w:bCs/>
        </w:rPr>
        <w:t xml:space="preserve">autorização para o Poder Executivo celebrar Convênio com a Associação </w:t>
      </w:r>
      <w:r w:rsidR="008E688A" w:rsidRPr="008E688A">
        <w:rPr>
          <w:rFonts w:asciiTheme="minorHAnsi" w:hAnsiTheme="minorHAnsi" w:cstheme="minorHAnsi"/>
          <w:b/>
        </w:rPr>
        <w:t>Comercial</w:t>
      </w:r>
      <w:r w:rsidR="00D03266">
        <w:rPr>
          <w:rFonts w:asciiTheme="minorHAnsi" w:hAnsiTheme="minorHAnsi" w:cstheme="minorHAnsi"/>
          <w:b/>
        </w:rPr>
        <w:t xml:space="preserve"> e</w:t>
      </w:r>
      <w:r w:rsidR="00BE6A60">
        <w:rPr>
          <w:rFonts w:asciiTheme="minorHAnsi" w:hAnsiTheme="minorHAnsi" w:cstheme="minorHAnsi"/>
          <w:b/>
        </w:rPr>
        <w:t xml:space="preserve"> Industrial</w:t>
      </w:r>
      <w:r w:rsidR="00883B7C">
        <w:rPr>
          <w:rFonts w:asciiTheme="minorHAnsi" w:hAnsiTheme="minorHAnsi" w:cstheme="minorHAnsi"/>
          <w:b/>
        </w:rPr>
        <w:t xml:space="preserve"> </w:t>
      </w:r>
      <w:r w:rsidR="008E688A" w:rsidRPr="008E688A">
        <w:rPr>
          <w:rFonts w:asciiTheme="minorHAnsi" w:hAnsiTheme="minorHAnsi" w:cstheme="minorHAnsi"/>
          <w:b/>
        </w:rPr>
        <w:t xml:space="preserve">de Capão Bonito – ACIAP, para os fins </w:t>
      </w:r>
      <w:r w:rsidRPr="008E688A">
        <w:rPr>
          <w:rFonts w:asciiTheme="minorHAnsi" w:hAnsiTheme="minorHAnsi" w:cstheme="minorHAnsi"/>
          <w:b/>
          <w:bCs/>
        </w:rPr>
        <w:t xml:space="preserve">que especifica. </w:t>
      </w:r>
    </w:p>
    <w:p w:rsidR="00EB42AD" w:rsidRPr="008E688A" w:rsidRDefault="00EB42AD" w:rsidP="008E688A">
      <w:pPr>
        <w:pStyle w:val="SemEspaamento"/>
        <w:jc w:val="both"/>
        <w:rPr>
          <w:rFonts w:asciiTheme="minorHAnsi" w:hAnsiTheme="minorHAnsi" w:cstheme="minorHAnsi"/>
        </w:rPr>
      </w:pPr>
    </w:p>
    <w:p w:rsidR="00EB42AD" w:rsidRPr="008E688A" w:rsidRDefault="00EB42AD" w:rsidP="008E688A">
      <w:pPr>
        <w:jc w:val="both"/>
        <w:rPr>
          <w:rFonts w:asciiTheme="minorHAnsi" w:eastAsia="Times New Roman" w:hAnsiTheme="minorHAnsi" w:cstheme="minorHAnsi"/>
        </w:rPr>
      </w:pPr>
      <w:r w:rsidRPr="008E688A">
        <w:rPr>
          <w:rFonts w:asciiTheme="minorHAnsi" w:hAnsiTheme="minorHAnsi" w:cstheme="minorHAnsi"/>
        </w:rPr>
        <w:tab/>
      </w:r>
    </w:p>
    <w:p w:rsidR="00EB42AD" w:rsidRPr="008E688A" w:rsidRDefault="00EB42AD" w:rsidP="008E688A">
      <w:pPr>
        <w:ind w:firstLine="708"/>
        <w:jc w:val="both"/>
        <w:rPr>
          <w:rFonts w:asciiTheme="minorHAnsi" w:hAnsiTheme="minorHAnsi" w:cstheme="minorHAnsi"/>
        </w:rPr>
      </w:pPr>
      <w:r w:rsidRPr="008E688A">
        <w:rPr>
          <w:rFonts w:asciiTheme="minorHAnsi" w:hAnsiTheme="minorHAnsi" w:cstheme="minorHAnsi"/>
          <w:b/>
          <w:bCs/>
        </w:rPr>
        <w:t>DR. JULIO FERNANDO GALVÃO DIAS</w:t>
      </w:r>
      <w:r w:rsidRPr="008E688A">
        <w:rPr>
          <w:rFonts w:asciiTheme="minorHAnsi" w:hAnsiTheme="minorHAnsi" w:cstheme="minorHAnsi"/>
        </w:rPr>
        <w:t>, Prefeito do Município de Capão Bonito, Estado de São Paulo, no uso de suas atribuições legais,</w:t>
      </w:r>
    </w:p>
    <w:p w:rsidR="00EB42AD" w:rsidRPr="008E688A" w:rsidRDefault="00EB42AD" w:rsidP="008E688A">
      <w:pPr>
        <w:jc w:val="both"/>
        <w:rPr>
          <w:rFonts w:asciiTheme="minorHAnsi" w:hAnsiTheme="minorHAnsi" w:cstheme="minorHAnsi"/>
        </w:rPr>
      </w:pPr>
    </w:p>
    <w:p w:rsidR="00EB42AD" w:rsidRPr="008E688A" w:rsidRDefault="00EB42AD" w:rsidP="008E688A">
      <w:pPr>
        <w:jc w:val="both"/>
        <w:rPr>
          <w:rFonts w:asciiTheme="minorHAnsi" w:hAnsiTheme="minorHAnsi" w:cstheme="minorHAnsi"/>
        </w:rPr>
      </w:pPr>
    </w:p>
    <w:p w:rsidR="00EB42AD" w:rsidRPr="008E688A" w:rsidRDefault="00EB42AD" w:rsidP="008E688A">
      <w:pPr>
        <w:jc w:val="both"/>
        <w:rPr>
          <w:rFonts w:asciiTheme="minorHAnsi" w:hAnsiTheme="minorHAnsi" w:cstheme="minorHAnsi"/>
        </w:rPr>
      </w:pPr>
      <w:r w:rsidRPr="008E688A">
        <w:rPr>
          <w:rFonts w:asciiTheme="minorHAnsi" w:hAnsiTheme="minorHAnsi" w:cstheme="minorHAnsi"/>
        </w:rPr>
        <w:tab/>
      </w:r>
      <w:r w:rsidRPr="008E688A">
        <w:rPr>
          <w:rFonts w:asciiTheme="minorHAnsi" w:hAnsiTheme="minorHAnsi" w:cstheme="minorHAnsi"/>
          <w:b/>
        </w:rPr>
        <w:t xml:space="preserve">FAZ SABER </w:t>
      </w:r>
      <w:r w:rsidRPr="008E688A">
        <w:rPr>
          <w:rFonts w:asciiTheme="minorHAnsi" w:hAnsiTheme="minorHAnsi" w:cstheme="minorHAnsi"/>
        </w:rPr>
        <w:t>que a Câmara Municipal aprovou e é promulgada a seguinte Lei:</w:t>
      </w:r>
    </w:p>
    <w:p w:rsidR="00EB42AD" w:rsidRPr="008E688A" w:rsidRDefault="00EB42AD" w:rsidP="008E688A">
      <w:pPr>
        <w:pStyle w:val="SemEspaamento"/>
        <w:jc w:val="both"/>
        <w:rPr>
          <w:rFonts w:asciiTheme="minorHAnsi" w:hAnsiTheme="minorHAnsi" w:cstheme="minorHAnsi"/>
        </w:rPr>
      </w:pPr>
    </w:p>
    <w:p w:rsidR="00EB42AD" w:rsidRPr="008E688A" w:rsidRDefault="00EB42AD" w:rsidP="008E688A">
      <w:pPr>
        <w:pStyle w:val="SemEspaamento"/>
        <w:jc w:val="both"/>
        <w:rPr>
          <w:rFonts w:asciiTheme="minorHAnsi" w:hAnsiTheme="minorHAnsi" w:cstheme="minorHAnsi"/>
        </w:rPr>
      </w:pPr>
    </w:p>
    <w:p w:rsidR="00EB42AD" w:rsidRPr="008E688A" w:rsidRDefault="00EB42AD" w:rsidP="008E688A">
      <w:pPr>
        <w:pStyle w:val="Textodocorpo20"/>
        <w:shd w:val="clear" w:color="auto" w:fill="auto"/>
        <w:tabs>
          <w:tab w:val="left" w:pos="8131"/>
        </w:tabs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E688A">
        <w:rPr>
          <w:rFonts w:asciiTheme="minorHAnsi" w:hAnsiTheme="minorHAnsi" w:cstheme="minorHAnsi"/>
          <w:b/>
          <w:bCs/>
          <w:sz w:val="24"/>
          <w:szCs w:val="24"/>
        </w:rPr>
        <w:t>Art. 1º</w:t>
      </w:r>
      <w:r w:rsidR="00152E87" w:rsidRPr="008E688A">
        <w:rPr>
          <w:rFonts w:asciiTheme="minorHAnsi" w:hAnsiTheme="minorHAnsi" w:cstheme="minorHAnsi"/>
          <w:sz w:val="24"/>
          <w:szCs w:val="24"/>
        </w:rPr>
        <w:t xml:space="preserve"> Fica </w:t>
      </w:r>
      <w:r w:rsidR="008E688A" w:rsidRPr="008E688A">
        <w:rPr>
          <w:rFonts w:asciiTheme="minorHAnsi" w:hAnsiTheme="minorHAnsi" w:cstheme="minorHAnsi"/>
          <w:sz w:val="24"/>
          <w:szCs w:val="24"/>
        </w:rPr>
        <w:t>o Poder Executivo autorizado a celebrar Convênio com a Associação Comercial</w:t>
      </w:r>
      <w:r w:rsidR="00D03266">
        <w:rPr>
          <w:rFonts w:asciiTheme="minorHAnsi" w:hAnsiTheme="minorHAnsi" w:cstheme="minorHAnsi"/>
          <w:sz w:val="24"/>
          <w:szCs w:val="24"/>
        </w:rPr>
        <w:t xml:space="preserve"> e</w:t>
      </w:r>
      <w:r w:rsidR="00BE6A60">
        <w:rPr>
          <w:rFonts w:asciiTheme="minorHAnsi" w:hAnsiTheme="minorHAnsi" w:cstheme="minorHAnsi"/>
          <w:sz w:val="24"/>
          <w:szCs w:val="24"/>
        </w:rPr>
        <w:t xml:space="preserve"> Industrial</w:t>
      </w:r>
      <w:r w:rsidR="00883B7C">
        <w:rPr>
          <w:rFonts w:asciiTheme="minorHAnsi" w:hAnsiTheme="minorHAnsi" w:cstheme="minorHAnsi"/>
          <w:sz w:val="24"/>
          <w:szCs w:val="24"/>
        </w:rPr>
        <w:t xml:space="preserve"> </w:t>
      </w:r>
      <w:r w:rsidR="00D03266">
        <w:rPr>
          <w:rFonts w:asciiTheme="minorHAnsi" w:hAnsiTheme="minorHAnsi" w:cstheme="minorHAnsi"/>
          <w:sz w:val="24"/>
          <w:szCs w:val="24"/>
        </w:rPr>
        <w:t xml:space="preserve">de Capão Bonito – ACIAP, </w:t>
      </w:r>
      <w:r w:rsidR="008E688A" w:rsidRPr="008E688A">
        <w:rPr>
          <w:rFonts w:asciiTheme="minorHAnsi" w:hAnsiTheme="minorHAnsi" w:cstheme="minorHAnsi"/>
          <w:sz w:val="24"/>
          <w:szCs w:val="24"/>
        </w:rPr>
        <w:t>para o fornecimento do Cartão Servidor, ao servidor público municipal ativo da administração direta, independente do cargo que estiver exercendo, conforme cláusulas e condições estabelecidas no Termo de Convênio</w:t>
      </w:r>
      <w:r w:rsidR="00712134">
        <w:rPr>
          <w:rFonts w:asciiTheme="minorHAnsi" w:hAnsiTheme="minorHAnsi" w:cstheme="minorHAnsi"/>
          <w:sz w:val="24"/>
          <w:szCs w:val="24"/>
        </w:rPr>
        <w:t>,</w:t>
      </w:r>
      <w:r w:rsidR="008E688A" w:rsidRPr="008E688A">
        <w:rPr>
          <w:rFonts w:asciiTheme="minorHAnsi" w:hAnsiTheme="minorHAnsi" w:cstheme="minorHAnsi"/>
          <w:sz w:val="24"/>
          <w:szCs w:val="24"/>
        </w:rPr>
        <w:t xml:space="preserve"> que faz parte integrante da presente Lei.  </w:t>
      </w:r>
    </w:p>
    <w:p w:rsidR="008E688A" w:rsidRPr="008E688A" w:rsidRDefault="008E688A" w:rsidP="008E688A">
      <w:pPr>
        <w:pStyle w:val="Textodocorpo20"/>
        <w:shd w:val="clear" w:color="auto" w:fill="auto"/>
        <w:tabs>
          <w:tab w:val="left" w:pos="8131"/>
        </w:tabs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AD6EAA" w:rsidRPr="008E688A" w:rsidRDefault="008E688A" w:rsidP="008E688A">
      <w:pPr>
        <w:pStyle w:val="SemEspaamento"/>
        <w:ind w:firstLine="709"/>
        <w:jc w:val="both"/>
        <w:rPr>
          <w:rFonts w:asciiTheme="minorHAnsi" w:hAnsiTheme="minorHAnsi" w:cstheme="minorHAnsi"/>
          <w:bCs/>
        </w:rPr>
      </w:pPr>
      <w:r w:rsidRPr="008E688A">
        <w:rPr>
          <w:rFonts w:asciiTheme="minorHAnsi" w:hAnsiTheme="minorHAnsi" w:cstheme="minorHAnsi"/>
          <w:b/>
          <w:bCs/>
        </w:rPr>
        <w:t xml:space="preserve">Parágrafo único. </w:t>
      </w:r>
      <w:r w:rsidRPr="008E688A">
        <w:rPr>
          <w:rFonts w:asciiTheme="minorHAnsi" w:hAnsiTheme="minorHAnsi" w:cstheme="minorHAnsi"/>
          <w:bCs/>
        </w:rPr>
        <w:t xml:space="preserve">O reajuste do valor do Cartão Servidor será efetuado por Decreto do Poder Executivo, devendo ser revisado anualmente, com base no IPCA/IBGE, acumulado no período que compreende janeiro a novembro do referido exercício, desde que observada </w:t>
      </w:r>
      <w:r>
        <w:rPr>
          <w:rFonts w:asciiTheme="minorHAnsi" w:hAnsiTheme="minorHAnsi" w:cstheme="minorHAnsi"/>
          <w:bCs/>
        </w:rPr>
        <w:t>à</w:t>
      </w:r>
      <w:r w:rsidRPr="008E688A">
        <w:rPr>
          <w:rFonts w:asciiTheme="minorHAnsi" w:hAnsiTheme="minorHAnsi" w:cstheme="minorHAnsi"/>
          <w:bCs/>
        </w:rPr>
        <w:t xml:space="preserve"> disponibilidade financeira e orçamentária do Município.  </w:t>
      </w:r>
    </w:p>
    <w:p w:rsidR="008E688A" w:rsidRPr="008E688A" w:rsidRDefault="008E688A" w:rsidP="008E688A">
      <w:pPr>
        <w:pStyle w:val="SemEspaamento"/>
        <w:ind w:firstLine="709"/>
        <w:jc w:val="both"/>
        <w:rPr>
          <w:rFonts w:asciiTheme="minorHAnsi" w:hAnsiTheme="minorHAnsi" w:cstheme="minorHAnsi"/>
          <w:bCs/>
        </w:rPr>
      </w:pPr>
    </w:p>
    <w:p w:rsidR="008E688A" w:rsidRPr="008E688A" w:rsidRDefault="008E688A" w:rsidP="008E688A">
      <w:pPr>
        <w:pStyle w:val="SemEspaamento"/>
        <w:ind w:firstLine="709"/>
        <w:jc w:val="both"/>
        <w:rPr>
          <w:rFonts w:asciiTheme="minorHAnsi" w:hAnsiTheme="minorHAnsi" w:cstheme="minorHAnsi"/>
          <w:bCs/>
        </w:rPr>
      </w:pPr>
      <w:r w:rsidRPr="008E688A">
        <w:rPr>
          <w:rFonts w:asciiTheme="minorHAnsi" w:hAnsiTheme="minorHAnsi" w:cstheme="minorHAnsi"/>
          <w:b/>
          <w:bCs/>
        </w:rPr>
        <w:t xml:space="preserve">Art. 2º </w:t>
      </w:r>
      <w:r w:rsidRPr="008E688A">
        <w:rPr>
          <w:rFonts w:asciiTheme="minorHAnsi" w:hAnsiTheme="minorHAnsi" w:cstheme="minorHAnsi"/>
          <w:bCs/>
        </w:rPr>
        <w:t xml:space="preserve">Não fará jus ao Cartão Servidor, o servidor que no decorrer do respectivo mês esteja em gozo de licença sem vencimento e/ou remuneração. </w:t>
      </w:r>
    </w:p>
    <w:p w:rsidR="008E688A" w:rsidRPr="008E688A" w:rsidRDefault="008E688A" w:rsidP="008E688A">
      <w:pPr>
        <w:pStyle w:val="SemEspaamento"/>
        <w:ind w:firstLine="709"/>
        <w:jc w:val="both"/>
        <w:rPr>
          <w:rFonts w:asciiTheme="minorHAnsi" w:hAnsiTheme="minorHAnsi" w:cstheme="minorHAnsi"/>
        </w:rPr>
      </w:pPr>
    </w:p>
    <w:p w:rsidR="00AD6EAA" w:rsidRPr="008E688A" w:rsidRDefault="00152E87" w:rsidP="008E688A">
      <w:pPr>
        <w:pStyle w:val="Textodocorpo20"/>
        <w:shd w:val="clear" w:color="auto" w:fill="auto"/>
        <w:spacing w:after="24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E688A">
        <w:rPr>
          <w:rFonts w:asciiTheme="minorHAnsi" w:hAnsiTheme="minorHAnsi" w:cstheme="minorHAnsi"/>
          <w:b/>
          <w:bCs/>
          <w:sz w:val="24"/>
          <w:szCs w:val="24"/>
        </w:rPr>
        <w:t>Art.</w:t>
      </w:r>
      <w:r w:rsidR="00EB42AD" w:rsidRPr="008E688A">
        <w:rPr>
          <w:rFonts w:asciiTheme="minorHAnsi" w:hAnsiTheme="minorHAnsi" w:cstheme="minorHAnsi"/>
          <w:b/>
          <w:bCs/>
          <w:sz w:val="24"/>
          <w:szCs w:val="24"/>
        </w:rPr>
        <w:t xml:space="preserve"> 3º</w:t>
      </w:r>
      <w:r w:rsidRPr="008E688A">
        <w:rPr>
          <w:rFonts w:asciiTheme="minorHAnsi" w:hAnsiTheme="minorHAnsi" w:cstheme="minorHAnsi"/>
          <w:sz w:val="24"/>
          <w:szCs w:val="24"/>
        </w:rPr>
        <w:t xml:space="preserve"> As despesas com a execução da presente Lei, correrão por conta das dotações orçamentárias próprias, suplementadas se necessário.</w:t>
      </w:r>
    </w:p>
    <w:p w:rsidR="00EB42AD" w:rsidRPr="008E688A" w:rsidRDefault="00152E87" w:rsidP="008E688A">
      <w:pPr>
        <w:pStyle w:val="Textodocorpo20"/>
        <w:shd w:val="clear" w:color="auto" w:fill="auto"/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E688A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8E688A" w:rsidRPr="008E688A">
        <w:rPr>
          <w:rFonts w:asciiTheme="minorHAnsi" w:hAnsiTheme="minorHAnsi" w:cstheme="minorHAnsi"/>
          <w:b/>
          <w:bCs/>
          <w:sz w:val="24"/>
          <w:szCs w:val="24"/>
        </w:rPr>
        <w:t xml:space="preserve">4º </w:t>
      </w:r>
      <w:r w:rsidR="00EB42AD" w:rsidRPr="008E688A">
        <w:rPr>
          <w:rFonts w:asciiTheme="minorHAnsi" w:eastAsia="Times New Roman" w:hAnsiTheme="minorHAnsi" w:cstheme="minorHAnsi"/>
          <w:sz w:val="24"/>
          <w:szCs w:val="24"/>
        </w:rPr>
        <w:t xml:space="preserve">Esta Lei entra em vigor na data de sua publicação. </w:t>
      </w:r>
    </w:p>
    <w:p w:rsidR="00EB42AD" w:rsidRPr="008E688A" w:rsidRDefault="00EB42AD" w:rsidP="008E688A">
      <w:pPr>
        <w:ind w:firstLine="1276"/>
        <w:jc w:val="both"/>
        <w:rPr>
          <w:rFonts w:asciiTheme="minorHAnsi" w:eastAsia="Times New Roman" w:hAnsiTheme="minorHAnsi" w:cstheme="minorHAnsi"/>
        </w:rPr>
      </w:pPr>
    </w:p>
    <w:p w:rsidR="00EB42AD" w:rsidRPr="008E688A" w:rsidRDefault="00EB42AD" w:rsidP="008E688A">
      <w:pPr>
        <w:ind w:firstLine="708"/>
        <w:jc w:val="both"/>
        <w:rPr>
          <w:rFonts w:asciiTheme="minorHAnsi" w:hAnsiTheme="minorHAnsi" w:cstheme="minorHAnsi"/>
        </w:rPr>
      </w:pPr>
      <w:r w:rsidRPr="008E688A">
        <w:rPr>
          <w:rFonts w:asciiTheme="minorHAnsi" w:hAnsiTheme="minorHAnsi" w:cstheme="minorHAnsi"/>
        </w:rPr>
        <w:t xml:space="preserve">Paço Municipal "Doutor João Pereira dos Santos Filho", </w:t>
      </w:r>
      <w:r w:rsidR="00021D9C">
        <w:rPr>
          <w:rFonts w:asciiTheme="minorHAnsi" w:hAnsiTheme="minorHAnsi" w:cstheme="minorHAnsi"/>
        </w:rPr>
        <w:t>30</w:t>
      </w:r>
      <w:r w:rsidRPr="008E688A">
        <w:rPr>
          <w:rFonts w:asciiTheme="minorHAnsi" w:hAnsiTheme="minorHAnsi" w:cstheme="minorHAnsi"/>
        </w:rPr>
        <w:t xml:space="preserve"> de </w:t>
      </w:r>
      <w:r w:rsidR="008E688A" w:rsidRPr="008E688A">
        <w:rPr>
          <w:rFonts w:asciiTheme="minorHAnsi" w:hAnsiTheme="minorHAnsi" w:cstheme="minorHAnsi"/>
        </w:rPr>
        <w:t>agosto</w:t>
      </w:r>
      <w:r w:rsidRPr="008E688A">
        <w:rPr>
          <w:rFonts w:asciiTheme="minorHAnsi" w:hAnsiTheme="minorHAnsi" w:cstheme="minorHAnsi"/>
        </w:rPr>
        <w:t xml:space="preserve"> de 2023.   </w:t>
      </w:r>
    </w:p>
    <w:p w:rsidR="00EB42AD" w:rsidRPr="008E688A" w:rsidRDefault="00EB42AD" w:rsidP="008E688A">
      <w:pPr>
        <w:jc w:val="both"/>
        <w:rPr>
          <w:rFonts w:asciiTheme="minorHAnsi" w:hAnsiTheme="minorHAnsi" w:cstheme="minorHAnsi"/>
        </w:rPr>
      </w:pPr>
      <w:r w:rsidRPr="008E688A">
        <w:rPr>
          <w:rFonts w:asciiTheme="minorHAnsi" w:hAnsiTheme="minorHAnsi" w:cstheme="minorHAnsi"/>
        </w:rPr>
        <w:tab/>
      </w:r>
    </w:p>
    <w:p w:rsidR="00EB42AD" w:rsidRPr="008E688A" w:rsidRDefault="00EB42AD" w:rsidP="008E688A">
      <w:pPr>
        <w:jc w:val="both"/>
        <w:rPr>
          <w:rFonts w:asciiTheme="minorHAnsi" w:hAnsiTheme="minorHAnsi" w:cstheme="minorHAnsi"/>
        </w:rPr>
      </w:pPr>
    </w:p>
    <w:p w:rsidR="00EB42AD" w:rsidRPr="008E688A" w:rsidRDefault="00EB42AD" w:rsidP="008E688A">
      <w:pPr>
        <w:jc w:val="both"/>
        <w:rPr>
          <w:rFonts w:asciiTheme="minorHAnsi" w:hAnsiTheme="minorHAnsi" w:cstheme="minorHAnsi"/>
        </w:rPr>
      </w:pPr>
    </w:p>
    <w:p w:rsidR="00EB42AD" w:rsidRPr="008E688A" w:rsidRDefault="008E688A" w:rsidP="008E688A">
      <w:pPr>
        <w:jc w:val="both"/>
        <w:rPr>
          <w:rFonts w:asciiTheme="minorHAnsi" w:hAnsiTheme="minorHAnsi" w:cstheme="minorHAnsi"/>
        </w:rPr>
      </w:pPr>
      <w:r w:rsidRPr="008E688A">
        <w:rPr>
          <w:rFonts w:asciiTheme="minorHAnsi" w:hAnsiTheme="minorHAnsi" w:cstheme="minorHAnsi"/>
        </w:rPr>
        <w:t xml:space="preserve">     </w:t>
      </w:r>
    </w:p>
    <w:p w:rsidR="00EB42AD" w:rsidRPr="008E688A" w:rsidRDefault="008E688A" w:rsidP="008E688A">
      <w:pPr>
        <w:jc w:val="both"/>
        <w:rPr>
          <w:rFonts w:asciiTheme="minorHAnsi" w:hAnsiTheme="minorHAnsi" w:cstheme="minorHAnsi"/>
          <w:b/>
          <w:lang w:val="es-ES_tradnl"/>
        </w:rPr>
      </w:pPr>
      <w:r w:rsidRPr="008E688A">
        <w:rPr>
          <w:rFonts w:asciiTheme="minorHAnsi" w:hAnsiTheme="minorHAnsi" w:cstheme="minorHAnsi"/>
        </w:rPr>
        <w:t xml:space="preserve">                              </w:t>
      </w:r>
      <w:r>
        <w:rPr>
          <w:rFonts w:asciiTheme="minorHAnsi" w:hAnsiTheme="minorHAnsi" w:cstheme="minorHAnsi"/>
        </w:rPr>
        <w:t xml:space="preserve">            </w:t>
      </w:r>
      <w:r w:rsidRPr="008E688A">
        <w:rPr>
          <w:rFonts w:asciiTheme="minorHAnsi" w:hAnsiTheme="minorHAnsi" w:cstheme="minorHAnsi"/>
        </w:rPr>
        <w:t xml:space="preserve">    </w:t>
      </w:r>
      <w:r w:rsidR="00EB42AD" w:rsidRPr="008E688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</w:t>
      </w:r>
      <w:r w:rsidR="00EB42AD" w:rsidRPr="008E688A">
        <w:rPr>
          <w:rFonts w:asciiTheme="minorHAnsi" w:hAnsiTheme="minorHAnsi" w:cstheme="minorHAnsi"/>
          <w:b/>
          <w:bCs/>
        </w:rPr>
        <w:t xml:space="preserve">DR. JULIO FERNANDO GALVÃO DIAS </w:t>
      </w:r>
    </w:p>
    <w:p w:rsidR="00EB42AD" w:rsidRDefault="008E688A" w:rsidP="008E688A">
      <w:pPr>
        <w:jc w:val="both"/>
        <w:rPr>
          <w:rFonts w:asciiTheme="minorHAnsi" w:hAnsiTheme="minorHAnsi" w:cstheme="minorHAnsi"/>
          <w:b/>
        </w:rPr>
      </w:pPr>
      <w:r w:rsidRPr="008E688A">
        <w:rPr>
          <w:rFonts w:asciiTheme="minorHAnsi" w:hAnsiTheme="minorHAnsi" w:cstheme="minorHAnsi"/>
          <w:b/>
        </w:rPr>
        <w:t xml:space="preserve">                                                             </w:t>
      </w:r>
      <w:r>
        <w:rPr>
          <w:rFonts w:asciiTheme="minorHAnsi" w:hAnsiTheme="minorHAnsi" w:cstheme="minorHAnsi"/>
          <w:b/>
        </w:rPr>
        <w:t xml:space="preserve">                      </w:t>
      </w:r>
      <w:r w:rsidR="00EB42AD" w:rsidRPr="008E688A">
        <w:rPr>
          <w:rFonts w:asciiTheme="minorHAnsi" w:hAnsiTheme="minorHAnsi" w:cstheme="minorHAnsi"/>
          <w:b/>
        </w:rPr>
        <w:t xml:space="preserve">Prefeito Municipal </w:t>
      </w:r>
    </w:p>
    <w:p w:rsidR="00021D9C" w:rsidRDefault="00021D9C" w:rsidP="008E688A">
      <w:pPr>
        <w:jc w:val="both"/>
        <w:rPr>
          <w:rFonts w:asciiTheme="minorHAnsi" w:hAnsiTheme="minorHAnsi" w:cstheme="minorHAnsi"/>
          <w:b/>
        </w:rPr>
      </w:pPr>
    </w:p>
    <w:p w:rsidR="00021D9C" w:rsidRDefault="00021D9C" w:rsidP="008E688A">
      <w:pPr>
        <w:jc w:val="both"/>
        <w:rPr>
          <w:rFonts w:asciiTheme="minorHAnsi" w:hAnsiTheme="minorHAnsi" w:cstheme="minorHAnsi"/>
          <w:b/>
        </w:rPr>
      </w:pPr>
    </w:p>
    <w:p w:rsidR="00021D9C" w:rsidRDefault="00021D9C" w:rsidP="008E688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 xml:space="preserve">Publicada e afixada na SPG, registrada na data supra. </w:t>
      </w:r>
    </w:p>
    <w:sectPr w:rsidR="00021D9C" w:rsidSect="00021D9C">
      <w:footerReference w:type="even" r:id="rId8"/>
      <w:footerReference w:type="default" r:id="rId9"/>
      <w:pgSz w:w="11900" w:h="16840"/>
      <w:pgMar w:top="2608" w:right="1418" w:bottom="851" w:left="1701" w:header="0" w:footer="55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70A" w:rsidRDefault="0085370A">
      <w:r>
        <w:separator/>
      </w:r>
    </w:p>
  </w:endnote>
  <w:endnote w:type="continuationSeparator" w:id="1">
    <w:p w:rsidR="0085370A" w:rsidRDefault="00853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519453"/>
      <w:docPartObj>
        <w:docPartGallery w:val="Page Numbers (Bottom of Page)"/>
        <w:docPartUnique/>
      </w:docPartObj>
    </w:sdtPr>
    <w:sdtContent>
      <w:p w:rsidR="00EB42AD" w:rsidRDefault="0036031B">
        <w:pPr>
          <w:pStyle w:val="Rodap"/>
          <w:jc w:val="right"/>
        </w:pPr>
        <w:r>
          <w:fldChar w:fldCharType="begin"/>
        </w:r>
        <w:r w:rsidR="00EB42AD">
          <w:instrText>PAGE   \* MERGEFORMAT</w:instrText>
        </w:r>
        <w:r>
          <w:fldChar w:fldCharType="separate"/>
        </w:r>
        <w:r w:rsidR="00021D9C">
          <w:rPr>
            <w:noProof/>
          </w:rPr>
          <w:t>2</w:t>
        </w:r>
        <w:r>
          <w:fldChar w:fldCharType="end"/>
        </w:r>
      </w:p>
    </w:sdtContent>
  </w:sdt>
  <w:p w:rsidR="00EB42AD" w:rsidRDefault="00EB42A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2AD" w:rsidRDefault="00EB42AD">
    <w:pPr>
      <w:pStyle w:val="Rodap"/>
      <w:jc w:val="center"/>
    </w:pPr>
  </w:p>
  <w:p w:rsidR="00EB42AD" w:rsidRDefault="00EB42A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70A" w:rsidRDefault="0085370A"/>
  </w:footnote>
  <w:footnote w:type="continuationSeparator" w:id="1">
    <w:p w:rsidR="0085370A" w:rsidRDefault="0085370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17CC5"/>
    <w:multiLevelType w:val="multilevel"/>
    <w:tmpl w:val="C088C4C2"/>
    <w:lvl w:ilvl="0">
      <w:start w:val="1"/>
      <w:numFmt w:val="upperRoman"/>
      <w:lvlText w:val="%1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AD6EAA"/>
    <w:rsid w:val="000129F4"/>
    <w:rsid w:val="00021D9C"/>
    <w:rsid w:val="000C32FF"/>
    <w:rsid w:val="00152E87"/>
    <w:rsid w:val="001E05BE"/>
    <w:rsid w:val="001F7B39"/>
    <w:rsid w:val="00201098"/>
    <w:rsid w:val="002F00C9"/>
    <w:rsid w:val="00325B16"/>
    <w:rsid w:val="0036031B"/>
    <w:rsid w:val="003E6715"/>
    <w:rsid w:val="00457150"/>
    <w:rsid w:val="00672B2E"/>
    <w:rsid w:val="00712134"/>
    <w:rsid w:val="007D3BBA"/>
    <w:rsid w:val="00814D9D"/>
    <w:rsid w:val="0085370A"/>
    <w:rsid w:val="00883B7C"/>
    <w:rsid w:val="008E688A"/>
    <w:rsid w:val="009821A1"/>
    <w:rsid w:val="009F40F3"/>
    <w:rsid w:val="00AD6EAA"/>
    <w:rsid w:val="00BE6A60"/>
    <w:rsid w:val="00C22235"/>
    <w:rsid w:val="00C95976"/>
    <w:rsid w:val="00CB296C"/>
    <w:rsid w:val="00D03266"/>
    <w:rsid w:val="00D132B6"/>
    <w:rsid w:val="00E214EF"/>
    <w:rsid w:val="00EB4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976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95976"/>
    <w:rPr>
      <w:color w:val="0066CC"/>
      <w:u w:val="single"/>
    </w:rPr>
  </w:style>
  <w:style w:type="character" w:customStyle="1" w:styleId="Outro">
    <w:name w:val="Outro_"/>
    <w:basedOn w:val="Fontepargpadro"/>
    <w:link w:val="Outro0"/>
    <w:rsid w:val="00C959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xtodocorpo3">
    <w:name w:val="Texto do corpo (3)_"/>
    <w:basedOn w:val="Fontepargpadro"/>
    <w:link w:val="Textodocorpo30"/>
    <w:rsid w:val="00C95976"/>
    <w:rPr>
      <w:b w:val="0"/>
      <w:bCs w:val="0"/>
      <w:i/>
      <w:iCs/>
      <w:smallCaps w:val="0"/>
      <w:strike w:val="0"/>
      <w:spacing w:val="-20"/>
      <w:sz w:val="21"/>
      <w:szCs w:val="21"/>
      <w:u w:val="none"/>
    </w:rPr>
  </w:style>
  <w:style w:type="character" w:customStyle="1" w:styleId="Textodocorpo31">
    <w:name w:val="Texto do corpo (3)"/>
    <w:basedOn w:val="Textodocorpo3"/>
    <w:rsid w:val="00C9597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C9597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xtodocorpo2Versalete">
    <w:name w:val="Texto do corpo (2) + Versalete"/>
    <w:basedOn w:val="Textodocorpo2"/>
    <w:rsid w:val="00C95976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pt-BR" w:eastAsia="pt-BR" w:bidi="pt-BR"/>
    </w:rPr>
  </w:style>
  <w:style w:type="character" w:customStyle="1" w:styleId="Legendadafigura">
    <w:name w:val="Legenda da figura_"/>
    <w:basedOn w:val="Fontepargpadro"/>
    <w:link w:val="Legendadafigura0"/>
    <w:rsid w:val="00C9597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egendadafigura1">
    <w:name w:val="Legenda da figura"/>
    <w:basedOn w:val="Legendadafigura"/>
    <w:rsid w:val="00C9597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t-BR" w:eastAsia="pt-BR" w:bidi="pt-BR"/>
    </w:rPr>
  </w:style>
  <w:style w:type="character" w:customStyle="1" w:styleId="Textodocorpo21">
    <w:name w:val="Texto do corpo (2)"/>
    <w:basedOn w:val="Textodocorpo2"/>
    <w:rsid w:val="00C9597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t-BR" w:eastAsia="pt-BR" w:bidi="pt-BR"/>
    </w:rPr>
  </w:style>
  <w:style w:type="character" w:customStyle="1" w:styleId="Textodocorpo2105ptItlicoEspaamento-1pt">
    <w:name w:val="Texto do corpo (2) + 10;5 pt;Itálico;Espaçamento -1 pt"/>
    <w:basedOn w:val="Textodocorpo2"/>
    <w:rsid w:val="00C9597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t-BR" w:eastAsia="pt-BR" w:bidi="pt-BR"/>
    </w:rPr>
  </w:style>
  <w:style w:type="paragraph" w:customStyle="1" w:styleId="Outro0">
    <w:name w:val="Outro"/>
    <w:basedOn w:val="Normal"/>
    <w:link w:val="Outro"/>
    <w:rsid w:val="00C9597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odocorpo30">
    <w:name w:val="Texto do corpo (3)"/>
    <w:basedOn w:val="Normal"/>
    <w:link w:val="Textodocorpo3"/>
    <w:rsid w:val="00C95976"/>
    <w:pPr>
      <w:shd w:val="clear" w:color="auto" w:fill="FFFFFF"/>
      <w:spacing w:line="0" w:lineRule="atLeast"/>
    </w:pPr>
    <w:rPr>
      <w:i/>
      <w:iCs/>
      <w:spacing w:val="-20"/>
      <w:sz w:val="21"/>
      <w:szCs w:val="21"/>
    </w:rPr>
  </w:style>
  <w:style w:type="paragraph" w:customStyle="1" w:styleId="Textodocorpo20">
    <w:name w:val="Texto do corpo (2)"/>
    <w:basedOn w:val="Normal"/>
    <w:link w:val="Textodocorpo2"/>
    <w:rsid w:val="00C95976"/>
    <w:pPr>
      <w:shd w:val="clear" w:color="auto" w:fill="FFFFFF"/>
      <w:spacing w:after="300" w:line="0" w:lineRule="atLeast"/>
    </w:pPr>
    <w:rPr>
      <w:sz w:val="20"/>
      <w:szCs w:val="20"/>
    </w:rPr>
  </w:style>
  <w:style w:type="paragraph" w:customStyle="1" w:styleId="Legendadafigura0">
    <w:name w:val="Legenda da figura"/>
    <w:basedOn w:val="Normal"/>
    <w:link w:val="Legendadafigura"/>
    <w:rsid w:val="00C95976"/>
    <w:pPr>
      <w:shd w:val="clear" w:color="auto" w:fill="FFFFFF"/>
      <w:spacing w:line="221" w:lineRule="exact"/>
      <w:jc w:val="both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B42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42AD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EB42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42AD"/>
    <w:rPr>
      <w:color w:val="000000"/>
    </w:rPr>
  </w:style>
  <w:style w:type="paragraph" w:styleId="SemEspaamento">
    <w:name w:val="No Spacing"/>
    <w:uiPriority w:val="1"/>
    <w:qFormat/>
    <w:rsid w:val="00EB42AD"/>
    <w:rPr>
      <w:color w:val="000000"/>
    </w:rPr>
  </w:style>
  <w:style w:type="paragraph" w:styleId="PargrafodaLista">
    <w:name w:val="List Paragraph"/>
    <w:basedOn w:val="Normal"/>
    <w:uiPriority w:val="34"/>
    <w:qFormat/>
    <w:rsid w:val="00EB42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D53DD-EC7B-464B-AFCD-6A591936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2023-08-30T16:14:00Z</cp:lastPrinted>
  <dcterms:created xsi:type="dcterms:W3CDTF">2023-08-30T16:12:00Z</dcterms:created>
  <dcterms:modified xsi:type="dcterms:W3CDTF">2023-08-30T16:14:00Z</dcterms:modified>
</cp:coreProperties>
</file>