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7B" w:rsidRPr="006F65BC" w:rsidRDefault="00686423" w:rsidP="00873F39">
      <w:pPr>
        <w:ind w:firstLine="0"/>
        <w:jc w:val="both"/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</w:pPr>
      <w:r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</w:t>
      </w:r>
      <w:r w:rsidR="00FD123B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ab/>
      </w:r>
      <w:r w:rsidR="00FD123B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ab/>
      </w:r>
      <w:r w:rsidR="000D453D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>LEI</w:t>
      </w:r>
      <w:r w:rsidR="00FE171E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MUNICIPAL</w:t>
      </w:r>
      <w:r w:rsidR="00FD123B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Nº </w:t>
      </w:r>
      <w:r w:rsidR="00FE171E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>5.370,</w:t>
      </w:r>
      <w:r w:rsidR="00FD123B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DE</w:t>
      </w:r>
      <w:r w:rsidR="0099756A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</w:t>
      </w:r>
      <w:r w:rsidR="00B83EE7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>09</w:t>
      </w:r>
      <w:r w:rsidR="00FD123B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DE</w:t>
      </w:r>
      <w:r w:rsidR="00EB347F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</w:t>
      </w:r>
      <w:r w:rsidR="00FE171E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>NOVEMBRO</w:t>
      </w:r>
      <w:r w:rsidR="00CE6E78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DE</w:t>
      </w:r>
      <w:r w:rsidR="0057566B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2023. </w:t>
      </w:r>
    </w:p>
    <w:p w:rsidR="005E0256" w:rsidRPr="006F65BC" w:rsidRDefault="005E0256" w:rsidP="00873F39">
      <w:pPr>
        <w:ind w:firstLine="0"/>
        <w:jc w:val="both"/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</w:pPr>
    </w:p>
    <w:p w:rsidR="00F83D7B" w:rsidRPr="006F65BC" w:rsidRDefault="00F83D7B" w:rsidP="004337AC">
      <w:pPr>
        <w:ind w:left="4248" w:firstLine="0"/>
        <w:jc w:val="both"/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</w:pPr>
      <w:bookmarkStart w:id="0" w:name="_Hlk131425568"/>
      <w:r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>Dispõe sobre</w:t>
      </w:r>
      <w:bookmarkStart w:id="1" w:name="_Hlk99434869"/>
      <w:r w:rsidR="00EB347F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 xml:space="preserve"> </w:t>
      </w:r>
      <w:r w:rsidR="000F693C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>altera</w:t>
      </w:r>
      <w:r w:rsidR="00686423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>ção</w:t>
      </w:r>
      <w:r w:rsidR="00EB347F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 xml:space="preserve"> </w:t>
      </w:r>
      <w:r w:rsidR="0099756A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>no</w:t>
      </w:r>
      <w:r w:rsidR="00686423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>s</w:t>
      </w:r>
      <w:r w:rsidR="008C44AB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 xml:space="preserve"> artigo</w:t>
      </w:r>
      <w:r w:rsidR="00686423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>s 1º e</w:t>
      </w:r>
      <w:r w:rsidR="00120050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 xml:space="preserve"> 3º</w:t>
      </w:r>
      <w:r w:rsidR="004F6428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 xml:space="preserve"> </w:t>
      </w:r>
      <w:r w:rsidR="00120050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 xml:space="preserve">da </w:t>
      </w:r>
      <w:bookmarkEnd w:id="0"/>
      <w:bookmarkEnd w:id="1"/>
      <w:r w:rsidR="00120050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>Lei Municipal nº 5.311, de 17 de agosto de 2023,</w:t>
      </w:r>
      <w:r w:rsidR="00120050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</w:t>
      </w:r>
      <w:r w:rsidR="000F693C" w:rsidRPr="006F65BC">
        <w:rPr>
          <w:rFonts w:asciiTheme="minorHAnsi" w:eastAsia="Times New Roman" w:hAnsiTheme="minorHAnsi" w:cstheme="minorHAnsi"/>
          <w:b/>
          <w:sz w:val="25"/>
          <w:szCs w:val="25"/>
          <w:lang w:eastAsia="pt-BR"/>
        </w:rPr>
        <w:t xml:space="preserve">que especifica. </w:t>
      </w:r>
    </w:p>
    <w:p w:rsidR="00873F39" w:rsidRPr="006F65BC" w:rsidRDefault="00873F39" w:rsidP="00873F39">
      <w:pPr>
        <w:ind w:firstLine="0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873F39" w:rsidRPr="006F65BC" w:rsidRDefault="00873F39" w:rsidP="00873F39">
      <w:pPr>
        <w:ind w:firstLine="0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4F6428" w:rsidRPr="006F65BC" w:rsidRDefault="004F6428" w:rsidP="00873F39">
      <w:pPr>
        <w:ind w:firstLine="0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CF59E6" w:rsidRPr="006F65BC" w:rsidRDefault="00CE6E78" w:rsidP="00873F39">
      <w:pPr>
        <w:ind w:firstLine="1417"/>
        <w:jc w:val="both"/>
        <w:rPr>
          <w:rFonts w:asciiTheme="minorHAnsi" w:hAnsiTheme="minorHAnsi" w:cstheme="minorHAnsi"/>
          <w:sz w:val="25"/>
          <w:szCs w:val="25"/>
        </w:rPr>
      </w:pPr>
      <w:r w:rsidRPr="006F65BC">
        <w:rPr>
          <w:rFonts w:asciiTheme="minorHAnsi" w:hAnsiTheme="minorHAnsi" w:cstheme="minorHAnsi"/>
          <w:b/>
          <w:bCs/>
          <w:sz w:val="25"/>
          <w:szCs w:val="25"/>
        </w:rPr>
        <w:t>DR. JULIO FERNANDO GALVÃO DIAS</w:t>
      </w:r>
      <w:r w:rsidRPr="006F65BC">
        <w:rPr>
          <w:rFonts w:asciiTheme="minorHAnsi" w:hAnsiTheme="minorHAnsi" w:cstheme="minorHAnsi"/>
          <w:sz w:val="25"/>
          <w:szCs w:val="25"/>
        </w:rPr>
        <w:t>,</w:t>
      </w:r>
      <w:r w:rsidR="00DF25CF" w:rsidRPr="006F65BC">
        <w:rPr>
          <w:rFonts w:asciiTheme="minorHAnsi" w:hAnsiTheme="minorHAnsi" w:cstheme="minorHAnsi"/>
          <w:sz w:val="25"/>
          <w:szCs w:val="25"/>
        </w:rPr>
        <w:t xml:space="preserve"> </w:t>
      </w:r>
      <w:r w:rsidR="00CF59E6" w:rsidRPr="006F65BC">
        <w:rPr>
          <w:rFonts w:asciiTheme="minorHAnsi" w:hAnsiTheme="minorHAnsi" w:cstheme="minorHAnsi"/>
          <w:sz w:val="25"/>
          <w:szCs w:val="25"/>
        </w:rPr>
        <w:t>Prefeito do Município de Capão Bonito, Estado de São Paulo, no uso de suas atribuições legais,</w:t>
      </w:r>
      <w:r w:rsidR="004F6428" w:rsidRPr="006F65BC">
        <w:rPr>
          <w:rFonts w:asciiTheme="minorHAnsi" w:hAnsiTheme="minorHAnsi" w:cstheme="minorHAnsi"/>
          <w:sz w:val="25"/>
          <w:szCs w:val="25"/>
        </w:rPr>
        <w:t xml:space="preserve"> </w:t>
      </w:r>
    </w:p>
    <w:p w:rsidR="004F6428" w:rsidRPr="006F65BC" w:rsidRDefault="004F6428" w:rsidP="00873F39">
      <w:pPr>
        <w:ind w:firstLine="1417"/>
        <w:jc w:val="both"/>
        <w:rPr>
          <w:rFonts w:asciiTheme="minorHAnsi" w:hAnsiTheme="minorHAnsi" w:cstheme="minorHAnsi"/>
          <w:sz w:val="25"/>
          <w:szCs w:val="25"/>
        </w:rPr>
      </w:pPr>
    </w:p>
    <w:p w:rsidR="00CF59E6" w:rsidRPr="006F65BC" w:rsidRDefault="00CF59E6" w:rsidP="00873F39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CF59E6" w:rsidRPr="006F65BC" w:rsidRDefault="00CF59E6" w:rsidP="00873F39">
      <w:pPr>
        <w:jc w:val="both"/>
        <w:rPr>
          <w:rFonts w:asciiTheme="minorHAnsi" w:hAnsiTheme="minorHAnsi" w:cstheme="minorHAnsi"/>
          <w:sz w:val="25"/>
          <w:szCs w:val="25"/>
        </w:rPr>
      </w:pPr>
      <w:r w:rsidRPr="006F65BC">
        <w:rPr>
          <w:rFonts w:asciiTheme="minorHAnsi" w:hAnsiTheme="minorHAnsi" w:cstheme="minorHAnsi"/>
          <w:sz w:val="25"/>
          <w:szCs w:val="25"/>
        </w:rPr>
        <w:tab/>
      </w:r>
      <w:r w:rsidRPr="006F65BC">
        <w:rPr>
          <w:rFonts w:asciiTheme="minorHAnsi" w:hAnsiTheme="minorHAnsi" w:cstheme="minorHAnsi"/>
          <w:b/>
          <w:sz w:val="25"/>
          <w:szCs w:val="25"/>
        </w:rPr>
        <w:t xml:space="preserve">FAZ SABER </w:t>
      </w:r>
      <w:r w:rsidRPr="006F65BC">
        <w:rPr>
          <w:rFonts w:asciiTheme="minorHAnsi" w:hAnsiTheme="minorHAnsi" w:cstheme="minorHAnsi"/>
          <w:sz w:val="25"/>
          <w:szCs w:val="25"/>
        </w:rPr>
        <w:t>que a Câmara Municipal aprovou e é promulgada a seguinte Lei:</w:t>
      </w:r>
    </w:p>
    <w:p w:rsidR="00CF59E6" w:rsidRPr="006F65BC" w:rsidRDefault="00CF59E6" w:rsidP="00873F39">
      <w:pPr>
        <w:ind w:firstLine="0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4F6428" w:rsidRPr="006F65BC" w:rsidRDefault="004F6428" w:rsidP="00873F39">
      <w:pPr>
        <w:ind w:firstLine="0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686423" w:rsidRPr="006F65BC" w:rsidRDefault="00686423" w:rsidP="00686423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  <w:r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Art. 1º </w:t>
      </w:r>
      <w:r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Fica alterado o artigo 1º da Lei Municipal nº 5.311, de 17 de agosto de 2023, que passa a vigorar da seguinte forma: </w:t>
      </w:r>
    </w:p>
    <w:p w:rsidR="00686423" w:rsidRPr="006F65BC" w:rsidRDefault="00686423" w:rsidP="00686423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686423" w:rsidRPr="006F65BC" w:rsidRDefault="00686423" w:rsidP="0072432E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  <w:r w:rsidRPr="006F65BC">
        <w:rPr>
          <w:rFonts w:asciiTheme="minorHAnsi" w:hAnsiTheme="minorHAnsi" w:cstheme="minorHAnsi"/>
          <w:b/>
          <w:bCs/>
          <w:sz w:val="25"/>
          <w:szCs w:val="25"/>
        </w:rPr>
        <w:t xml:space="preserve">“Art. 1º </w:t>
      </w:r>
      <w:r w:rsidRPr="006F65BC">
        <w:rPr>
          <w:rFonts w:asciiTheme="minorHAnsi" w:hAnsiTheme="minorHAnsi" w:cstheme="minorHAnsi"/>
          <w:sz w:val="25"/>
          <w:szCs w:val="25"/>
        </w:rPr>
        <w:t xml:space="preserve">Fica o Executivo Municipal autorizado a contratar profissionais da área da Educação: </w:t>
      </w:r>
      <w:r w:rsidRPr="006F65BC">
        <w:rPr>
          <w:rFonts w:asciiTheme="minorHAnsi" w:hAnsiTheme="minorHAnsi" w:cstheme="minorHAnsi"/>
          <w:bCs/>
          <w:color w:val="242424"/>
          <w:sz w:val="25"/>
          <w:szCs w:val="25"/>
          <w:shd w:val="clear" w:color="auto" w:fill="FFFFFF"/>
        </w:rPr>
        <w:t>Professor de Educação Infantil, Professor de Educação Básica I (Ensino Fundamental 1º ao 5º ano), Professor de Educação Básica II (Ensino Fundamental 6º ao 9º ano),</w:t>
      </w:r>
      <w:r w:rsidRPr="006F65BC">
        <w:rPr>
          <w:rFonts w:asciiTheme="minorHAnsi" w:hAnsiTheme="minorHAnsi" w:cstheme="minorHAnsi"/>
          <w:color w:val="242424"/>
          <w:sz w:val="25"/>
          <w:szCs w:val="25"/>
          <w:shd w:val="clear" w:color="auto" w:fill="FFFFFF"/>
        </w:rPr>
        <w:t> </w:t>
      </w:r>
      <w:r w:rsidRPr="006F65BC">
        <w:rPr>
          <w:rFonts w:asciiTheme="minorHAnsi" w:hAnsiTheme="minorHAnsi" w:cstheme="minorHAnsi"/>
          <w:bCs/>
          <w:color w:val="242424"/>
          <w:sz w:val="25"/>
          <w:szCs w:val="25"/>
          <w:shd w:val="clear" w:color="auto" w:fill="FFFFFF"/>
        </w:rPr>
        <w:t xml:space="preserve">Professor de Educação Básica II AEE - Atendimento Educacional Especializado, Supervisor de Ensino, Diretor de Escola, Coordenador Pedagógico, Secretário de Escola, Oficial Administrativo, Auxiliar de Limpeza Escolar, Inspetor de Alunos, Monitor, Monitor de Transporte Escolar, Tradutor e Intérprete da Língua Brasileira de Sinais - Libras, Assistente Social Educacional, Psicólogo Escolar Educacional,  Motorista de Transporte Escolar, AANEE - Auxiliar de Alunos com Necessidades Educacionais Especiais e Merendeira.” </w:t>
      </w:r>
    </w:p>
    <w:p w:rsidR="00686423" w:rsidRPr="006F65BC" w:rsidRDefault="00686423" w:rsidP="00873F39">
      <w:pPr>
        <w:ind w:firstLine="0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120050" w:rsidRPr="006F65BC" w:rsidRDefault="00120050" w:rsidP="00120050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  <w:r w:rsidRPr="006F65BC">
        <w:rPr>
          <w:rFonts w:asciiTheme="minorHAnsi" w:hAnsiTheme="minorHAnsi" w:cstheme="minorHAnsi"/>
          <w:b/>
          <w:bCs/>
          <w:sz w:val="25"/>
          <w:szCs w:val="25"/>
        </w:rPr>
        <w:t xml:space="preserve">Art. </w:t>
      </w:r>
      <w:r w:rsidR="00686423" w:rsidRPr="006F65BC">
        <w:rPr>
          <w:rFonts w:asciiTheme="minorHAnsi" w:hAnsiTheme="minorHAnsi" w:cstheme="minorHAnsi"/>
          <w:b/>
          <w:bCs/>
          <w:sz w:val="25"/>
          <w:szCs w:val="25"/>
        </w:rPr>
        <w:t>2º</w:t>
      </w:r>
      <w:r w:rsidRPr="006F65BC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  <w:r w:rsidRPr="006F65BC">
        <w:rPr>
          <w:rFonts w:asciiTheme="minorHAnsi" w:hAnsiTheme="minorHAnsi" w:cstheme="minorHAnsi"/>
          <w:bCs/>
          <w:sz w:val="25"/>
          <w:szCs w:val="25"/>
        </w:rPr>
        <w:t>Altera-se o artigo 3º</w:t>
      </w:r>
      <w:r w:rsidR="004F6428" w:rsidRPr="006F65BC">
        <w:rPr>
          <w:rFonts w:asciiTheme="minorHAnsi" w:hAnsiTheme="minorHAnsi" w:cstheme="minorHAnsi"/>
          <w:bCs/>
          <w:sz w:val="25"/>
          <w:szCs w:val="25"/>
        </w:rPr>
        <w:t xml:space="preserve"> e § 1º</w:t>
      </w:r>
      <w:r w:rsidRPr="006F65BC">
        <w:rPr>
          <w:rFonts w:asciiTheme="minorHAnsi" w:hAnsiTheme="minorHAnsi" w:cstheme="minorHAnsi"/>
          <w:bCs/>
          <w:sz w:val="25"/>
          <w:szCs w:val="25"/>
        </w:rPr>
        <w:t xml:space="preserve"> da </w:t>
      </w:r>
      <w:r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Lei Municipal nº 5.311, de 17 de agosto de 2023, que </w:t>
      </w:r>
      <w:r w:rsidR="00686423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>passa</w:t>
      </w:r>
      <w:r w:rsidR="004F6428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>m</w:t>
      </w:r>
      <w:r w:rsidR="00686423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</w:t>
      </w:r>
      <w:r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>a</w:t>
      </w:r>
      <w:r w:rsidR="00686423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vigorar com a </w:t>
      </w:r>
      <w:r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seguinte redação: </w:t>
      </w:r>
    </w:p>
    <w:p w:rsidR="00120050" w:rsidRPr="006F65BC" w:rsidRDefault="00120050" w:rsidP="00120050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DD1F31" w:rsidRPr="006F65BC" w:rsidRDefault="00120050" w:rsidP="006F65BC">
      <w:pPr>
        <w:tabs>
          <w:tab w:val="left" w:pos="3119"/>
        </w:tabs>
        <w:ind w:firstLine="0"/>
        <w:jc w:val="both"/>
        <w:rPr>
          <w:rFonts w:asciiTheme="minorHAnsi" w:hAnsiTheme="minorHAnsi" w:cstheme="minorHAnsi"/>
          <w:sz w:val="25"/>
          <w:szCs w:val="25"/>
        </w:rPr>
      </w:pPr>
      <w:r w:rsidRPr="006F65BC">
        <w:rPr>
          <w:rFonts w:asciiTheme="minorHAnsi" w:hAnsiTheme="minorHAnsi" w:cstheme="minorHAnsi"/>
          <w:b/>
          <w:bCs/>
          <w:iCs/>
          <w:color w:val="242424"/>
          <w:sz w:val="25"/>
          <w:szCs w:val="25"/>
          <w:shd w:val="clear" w:color="auto" w:fill="FFFFFF"/>
        </w:rPr>
        <w:t>“Art. 3º</w:t>
      </w:r>
      <w:r w:rsidRPr="006F65BC">
        <w:rPr>
          <w:rFonts w:asciiTheme="minorHAnsi" w:hAnsiTheme="minorHAnsi" w:cstheme="minorHAnsi"/>
          <w:bCs/>
          <w:iCs/>
          <w:color w:val="242424"/>
          <w:sz w:val="25"/>
          <w:szCs w:val="25"/>
          <w:shd w:val="clear" w:color="auto" w:fill="FFFFFF"/>
        </w:rPr>
        <w:t xml:space="preserve"> </w:t>
      </w:r>
      <w:r w:rsidR="00AB4EB9" w:rsidRPr="006F65BC">
        <w:rPr>
          <w:rFonts w:asciiTheme="minorHAnsi" w:hAnsiTheme="minorHAnsi" w:cstheme="minorHAnsi"/>
          <w:sz w:val="25"/>
          <w:szCs w:val="25"/>
        </w:rPr>
        <w:t xml:space="preserve">O critério de seleção dos contratados obedecerá à ordem de classificação final do Concurso Público vigente e posteriormente Processo Seletivo eventualmente vigente.” </w:t>
      </w:r>
    </w:p>
    <w:p w:rsidR="005023A9" w:rsidRPr="006F65BC" w:rsidRDefault="005023A9" w:rsidP="00AB4EB9">
      <w:pPr>
        <w:tabs>
          <w:tab w:val="left" w:pos="3119"/>
        </w:tabs>
        <w:ind w:left="1418" w:firstLine="0"/>
        <w:jc w:val="both"/>
        <w:rPr>
          <w:rFonts w:asciiTheme="minorHAnsi" w:hAnsiTheme="minorHAnsi" w:cstheme="minorHAnsi"/>
          <w:sz w:val="25"/>
          <w:szCs w:val="25"/>
        </w:rPr>
      </w:pPr>
    </w:p>
    <w:p w:rsidR="004F6428" w:rsidRPr="006F65BC" w:rsidRDefault="004F6428" w:rsidP="006F65BC">
      <w:pPr>
        <w:autoSpaceDE w:val="0"/>
        <w:autoSpaceDN w:val="0"/>
        <w:adjustRightInd w:val="0"/>
        <w:ind w:right="-142" w:firstLine="1418"/>
        <w:jc w:val="both"/>
        <w:rPr>
          <w:rFonts w:asciiTheme="minorHAnsi" w:hAnsiTheme="minorHAnsi" w:cstheme="minorHAnsi"/>
          <w:b/>
          <w:sz w:val="25"/>
          <w:szCs w:val="25"/>
        </w:rPr>
      </w:pPr>
      <w:r w:rsidRPr="006F65BC">
        <w:rPr>
          <w:rFonts w:asciiTheme="minorHAnsi" w:hAnsiTheme="minorHAnsi" w:cstheme="minorHAnsi"/>
          <w:b/>
          <w:sz w:val="25"/>
          <w:szCs w:val="25"/>
        </w:rPr>
        <w:t xml:space="preserve">“§ 1º </w:t>
      </w:r>
      <w:r w:rsidRPr="006F65BC">
        <w:rPr>
          <w:rFonts w:asciiTheme="minorHAnsi" w:hAnsiTheme="minorHAnsi" w:cstheme="minorHAnsi"/>
          <w:sz w:val="25"/>
          <w:szCs w:val="25"/>
        </w:rPr>
        <w:t xml:space="preserve">Esgotada a lista de classificação do Concurso Público em vigência, passarão a ser chamados por ordem de classificação, os aprovados no Processo Seletivo eventualmente vigente.”  </w:t>
      </w:r>
    </w:p>
    <w:p w:rsidR="005023A9" w:rsidRPr="006F65BC" w:rsidRDefault="005023A9" w:rsidP="00AB4EB9">
      <w:pPr>
        <w:tabs>
          <w:tab w:val="left" w:pos="3119"/>
        </w:tabs>
        <w:ind w:left="1418" w:firstLine="0"/>
        <w:jc w:val="both"/>
        <w:rPr>
          <w:rFonts w:asciiTheme="minorHAnsi" w:hAnsiTheme="minorHAnsi" w:cstheme="minorHAnsi"/>
          <w:b/>
          <w:sz w:val="25"/>
          <w:szCs w:val="25"/>
        </w:rPr>
      </w:pPr>
      <w:r w:rsidRPr="006F65BC">
        <w:rPr>
          <w:rFonts w:asciiTheme="minorHAnsi" w:hAnsiTheme="minorHAnsi" w:cstheme="minorHAnsi"/>
          <w:sz w:val="25"/>
          <w:szCs w:val="25"/>
        </w:rPr>
        <w:t xml:space="preserve"> </w:t>
      </w:r>
    </w:p>
    <w:p w:rsidR="00AB4EB9" w:rsidRPr="006F65BC" w:rsidRDefault="005023A9" w:rsidP="00AB4EB9">
      <w:pPr>
        <w:tabs>
          <w:tab w:val="left" w:pos="3119"/>
        </w:tabs>
        <w:ind w:left="1418" w:firstLine="0"/>
        <w:jc w:val="both"/>
        <w:rPr>
          <w:rFonts w:asciiTheme="minorHAnsi" w:hAnsiTheme="minorHAnsi" w:cstheme="minorHAnsi"/>
          <w:b/>
          <w:sz w:val="25"/>
          <w:szCs w:val="25"/>
        </w:rPr>
      </w:pPr>
      <w:r w:rsidRPr="006F65BC">
        <w:rPr>
          <w:rFonts w:asciiTheme="minorHAnsi" w:hAnsiTheme="minorHAnsi" w:cstheme="minorHAnsi"/>
          <w:b/>
          <w:sz w:val="25"/>
          <w:szCs w:val="25"/>
        </w:rPr>
        <w:t>§ 2º (...) .</w:t>
      </w:r>
      <w:r w:rsidR="006F65BC">
        <w:rPr>
          <w:rFonts w:asciiTheme="minorHAnsi" w:hAnsiTheme="minorHAnsi" w:cstheme="minorHAnsi"/>
          <w:b/>
          <w:sz w:val="25"/>
          <w:szCs w:val="25"/>
        </w:rPr>
        <w:t>”</w:t>
      </w:r>
      <w:r w:rsidRPr="006F65BC">
        <w:rPr>
          <w:rFonts w:asciiTheme="minorHAnsi" w:hAnsiTheme="minorHAnsi" w:cstheme="minorHAnsi"/>
          <w:b/>
          <w:sz w:val="25"/>
          <w:szCs w:val="25"/>
        </w:rPr>
        <w:t xml:space="preserve">  </w:t>
      </w:r>
    </w:p>
    <w:p w:rsidR="005023A9" w:rsidRPr="006F65BC" w:rsidRDefault="005023A9" w:rsidP="00AB4EB9">
      <w:pPr>
        <w:tabs>
          <w:tab w:val="left" w:pos="3119"/>
        </w:tabs>
        <w:ind w:left="1418" w:firstLine="0"/>
        <w:jc w:val="both"/>
        <w:rPr>
          <w:rFonts w:asciiTheme="minorHAnsi" w:hAnsiTheme="minorHAnsi" w:cstheme="minorHAnsi"/>
          <w:color w:val="333333"/>
          <w:sz w:val="25"/>
          <w:szCs w:val="25"/>
        </w:rPr>
      </w:pPr>
    </w:p>
    <w:p w:rsidR="00F57F73" w:rsidRPr="006F65BC" w:rsidRDefault="00A86FCD" w:rsidP="001D6562">
      <w:pPr>
        <w:ind w:firstLine="0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  <w:r w:rsidRPr="006F65BC">
        <w:rPr>
          <w:rFonts w:asciiTheme="minorHAnsi" w:hAnsiTheme="minorHAnsi" w:cstheme="minorHAnsi"/>
          <w:color w:val="333333"/>
          <w:sz w:val="25"/>
          <w:szCs w:val="25"/>
        </w:rPr>
        <w:tab/>
      </w:r>
      <w:r w:rsidRPr="006F65BC">
        <w:rPr>
          <w:rFonts w:asciiTheme="minorHAnsi" w:hAnsiTheme="minorHAnsi" w:cstheme="minorHAnsi"/>
          <w:color w:val="333333"/>
          <w:sz w:val="25"/>
          <w:szCs w:val="25"/>
        </w:rPr>
        <w:tab/>
      </w:r>
      <w:r w:rsidRPr="006F65BC">
        <w:rPr>
          <w:rFonts w:asciiTheme="minorHAnsi" w:hAnsiTheme="minorHAnsi" w:cstheme="minorHAnsi"/>
          <w:b/>
          <w:color w:val="333333"/>
          <w:sz w:val="25"/>
          <w:szCs w:val="25"/>
        </w:rPr>
        <w:t xml:space="preserve">Art. </w:t>
      </w:r>
      <w:r w:rsidR="00686423" w:rsidRPr="006F65BC">
        <w:rPr>
          <w:rFonts w:asciiTheme="minorHAnsi" w:hAnsiTheme="minorHAnsi" w:cstheme="minorHAnsi"/>
          <w:b/>
          <w:color w:val="333333"/>
          <w:sz w:val="25"/>
          <w:szCs w:val="25"/>
        </w:rPr>
        <w:t>3º</w:t>
      </w:r>
      <w:r w:rsidRPr="006F65BC">
        <w:rPr>
          <w:rFonts w:asciiTheme="minorHAnsi" w:hAnsiTheme="minorHAnsi" w:cstheme="minorHAnsi"/>
          <w:b/>
          <w:color w:val="333333"/>
          <w:sz w:val="25"/>
          <w:szCs w:val="25"/>
        </w:rPr>
        <w:t xml:space="preserve"> </w:t>
      </w:r>
      <w:r w:rsidR="00F57F73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>Permanece</w:t>
      </w:r>
      <w:r w:rsidR="000D453D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>m</w:t>
      </w:r>
      <w:r w:rsidR="00F57F73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em pleno vigor os demais dispositivos da citada lei municipal não afetados pela</w:t>
      </w:r>
      <w:r w:rsidR="005C2B92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>s</w:t>
      </w:r>
      <w:r w:rsidR="00F57F73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altera</w:t>
      </w:r>
      <w:r w:rsidR="005C2B92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>ções</w:t>
      </w:r>
      <w:r w:rsidR="00F57F73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ora introduzida</w:t>
      </w:r>
      <w:r w:rsidR="005C2B92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s. </w:t>
      </w:r>
      <w:r w:rsidR="000D453D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</w:t>
      </w:r>
    </w:p>
    <w:p w:rsidR="00F57F73" w:rsidRPr="006F65BC" w:rsidRDefault="00F57F73" w:rsidP="00873F39">
      <w:pPr>
        <w:ind w:firstLine="1440"/>
        <w:jc w:val="both"/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</w:pPr>
    </w:p>
    <w:p w:rsidR="001D6562" w:rsidRPr="006F65BC" w:rsidRDefault="00DD1F31" w:rsidP="00686423">
      <w:pPr>
        <w:ind w:left="140" w:firstLine="1276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  <w:r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>A</w:t>
      </w:r>
      <w:r w:rsidR="00873F39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>rt.</w:t>
      </w:r>
      <w:r w:rsidR="001D6562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 xml:space="preserve"> </w:t>
      </w:r>
      <w:r w:rsidR="00686423" w:rsidRPr="006F65BC">
        <w:rPr>
          <w:rFonts w:asciiTheme="minorHAnsi" w:eastAsia="Times New Roman" w:hAnsiTheme="minorHAnsi" w:cstheme="minorHAnsi"/>
          <w:b/>
          <w:bCs/>
          <w:sz w:val="25"/>
          <w:szCs w:val="25"/>
          <w:lang w:eastAsia="pt-BR"/>
        </w:rPr>
        <w:t>4º</w:t>
      </w:r>
      <w:r w:rsidR="00F83D7B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Esta Lei entra em vigor </w:t>
      </w:r>
      <w:r w:rsidR="005E0256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>na data de sua publicação</w:t>
      </w:r>
      <w:r w:rsidR="001D6562" w:rsidRPr="006F65BC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. </w:t>
      </w:r>
    </w:p>
    <w:p w:rsidR="00F83D7B" w:rsidRPr="006F65BC" w:rsidRDefault="00F83D7B" w:rsidP="00FB6C1B">
      <w:pPr>
        <w:ind w:firstLine="1276"/>
        <w:jc w:val="both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:rsidR="00CF59E6" w:rsidRPr="006F65BC" w:rsidRDefault="00CF59E6" w:rsidP="00686423">
      <w:pPr>
        <w:ind w:left="140" w:firstLine="1276"/>
        <w:jc w:val="both"/>
        <w:rPr>
          <w:rFonts w:asciiTheme="minorHAnsi" w:hAnsiTheme="minorHAnsi" w:cstheme="minorHAnsi"/>
          <w:sz w:val="25"/>
          <w:szCs w:val="25"/>
        </w:rPr>
      </w:pPr>
      <w:r w:rsidRPr="006F65BC">
        <w:rPr>
          <w:rFonts w:asciiTheme="minorHAnsi" w:hAnsiTheme="minorHAnsi" w:cstheme="minorHAnsi"/>
          <w:sz w:val="25"/>
          <w:szCs w:val="25"/>
        </w:rPr>
        <w:t>Paço Municipal "Doutor João Pereira do</w:t>
      </w:r>
      <w:r w:rsidR="00F57F73" w:rsidRPr="006F65BC">
        <w:rPr>
          <w:rFonts w:asciiTheme="minorHAnsi" w:hAnsiTheme="minorHAnsi" w:cstheme="minorHAnsi"/>
          <w:sz w:val="25"/>
          <w:szCs w:val="25"/>
        </w:rPr>
        <w:t xml:space="preserve">s Santos Filho", </w:t>
      </w:r>
      <w:r w:rsidR="00B83EE7" w:rsidRPr="006F65BC">
        <w:rPr>
          <w:rFonts w:asciiTheme="minorHAnsi" w:hAnsiTheme="minorHAnsi" w:cstheme="minorHAnsi"/>
          <w:sz w:val="25"/>
          <w:szCs w:val="25"/>
        </w:rPr>
        <w:t>09</w:t>
      </w:r>
      <w:r w:rsidR="00873F39" w:rsidRPr="006F65BC">
        <w:rPr>
          <w:rFonts w:asciiTheme="minorHAnsi" w:hAnsiTheme="minorHAnsi" w:cstheme="minorHAnsi"/>
          <w:sz w:val="25"/>
          <w:szCs w:val="25"/>
        </w:rPr>
        <w:t xml:space="preserve"> de</w:t>
      </w:r>
      <w:r w:rsidR="00EB347F" w:rsidRPr="006F65BC">
        <w:rPr>
          <w:rFonts w:asciiTheme="minorHAnsi" w:hAnsiTheme="minorHAnsi" w:cstheme="minorHAnsi"/>
          <w:sz w:val="25"/>
          <w:szCs w:val="25"/>
        </w:rPr>
        <w:t xml:space="preserve"> </w:t>
      </w:r>
      <w:r w:rsidR="00FE171E" w:rsidRPr="006F65BC">
        <w:rPr>
          <w:rFonts w:asciiTheme="minorHAnsi" w:hAnsiTheme="minorHAnsi" w:cstheme="minorHAnsi"/>
          <w:sz w:val="25"/>
          <w:szCs w:val="25"/>
        </w:rPr>
        <w:t>novembro</w:t>
      </w:r>
      <w:r w:rsidR="00F57F73" w:rsidRPr="006F65BC">
        <w:rPr>
          <w:rFonts w:asciiTheme="minorHAnsi" w:hAnsiTheme="minorHAnsi" w:cstheme="minorHAnsi"/>
          <w:sz w:val="25"/>
          <w:szCs w:val="25"/>
        </w:rPr>
        <w:t xml:space="preserve"> de</w:t>
      </w:r>
      <w:r w:rsidR="00EB347F" w:rsidRPr="006F65BC">
        <w:rPr>
          <w:rFonts w:asciiTheme="minorHAnsi" w:hAnsiTheme="minorHAnsi" w:cstheme="minorHAnsi"/>
          <w:sz w:val="25"/>
          <w:szCs w:val="25"/>
        </w:rPr>
        <w:t xml:space="preserve"> </w:t>
      </w:r>
      <w:r w:rsidR="001D4AD8" w:rsidRPr="006F65BC">
        <w:rPr>
          <w:rFonts w:asciiTheme="minorHAnsi" w:hAnsiTheme="minorHAnsi" w:cstheme="minorHAnsi"/>
          <w:sz w:val="25"/>
          <w:szCs w:val="25"/>
        </w:rPr>
        <w:t xml:space="preserve">2023. </w:t>
      </w:r>
    </w:p>
    <w:p w:rsidR="005A2AE6" w:rsidRPr="006F65BC" w:rsidRDefault="005A2AE6" w:rsidP="00873F39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5023A9" w:rsidRPr="006F65BC" w:rsidRDefault="005023A9" w:rsidP="00873F39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4F6428" w:rsidRPr="006F65BC" w:rsidRDefault="004F6428" w:rsidP="00873F39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686423" w:rsidRPr="006F65BC" w:rsidRDefault="00686423" w:rsidP="00873F39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CF59E6" w:rsidRPr="006F65BC" w:rsidRDefault="00426A59" w:rsidP="00873F39">
      <w:pPr>
        <w:jc w:val="both"/>
        <w:rPr>
          <w:rFonts w:asciiTheme="minorHAnsi" w:hAnsiTheme="minorHAnsi" w:cstheme="minorHAnsi"/>
          <w:b/>
          <w:sz w:val="25"/>
          <w:szCs w:val="25"/>
          <w:lang w:val="es-ES_tradnl"/>
        </w:rPr>
      </w:pPr>
      <w:r w:rsidRPr="006F65BC">
        <w:rPr>
          <w:rFonts w:asciiTheme="minorHAnsi" w:hAnsiTheme="minorHAnsi" w:cstheme="minorHAnsi"/>
          <w:sz w:val="25"/>
          <w:szCs w:val="25"/>
        </w:rPr>
        <w:tab/>
      </w:r>
      <w:r w:rsidR="00EB347F" w:rsidRPr="006F65BC">
        <w:rPr>
          <w:rFonts w:asciiTheme="minorHAnsi" w:hAnsiTheme="minorHAnsi" w:cstheme="minorHAnsi"/>
          <w:sz w:val="25"/>
          <w:szCs w:val="25"/>
        </w:rPr>
        <w:t xml:space="preserve">                                      </w:t>
      </w:r>
      <w:r w:rsidR="00CE6E78" w:rsidRPr="006F65BC">
        <w:rPr>
          <w:rFonts w:asciiTheme="minorHAnsi" w:hAnsiTheme="minorHAnsi" w:cstheme="minorHAnsi"/>
          <w:b/>
          <w:bCs/>
          <w:sz w:val="25"/>
          <w:szCs w:val="25"/>
        </w:rPr>
        <w:t xml:space="preserve">DR. JULIO FERNANDO GALVÃO DIAS </w:t>
      </w:r>
    </w:p>
    <w:p w:rsidR="00CF59E6" w:rsidRPr="006F65BC" w:rsidRDefault="00EB347F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  <w:r w:rsidRPr="006F65BC">
        <w:rPr>
          <w:rFonts w:asciiTheme="minorHAnsi" w:hAnsiTheme="minorHAnsi" w:cstheme="minorHAnsi"/>
          <w:b/>
          <w:sz w:val="25"/>
          <w:szCs w:val="25"/>
        </w:rPr>
        <w:t xml:space="preserve">                                                             </w:t>
      </w:r>
      <w:r w:rsidR="0099756A" w:rsidRPr="006F65BC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6F65BC">
        <w:rPr>
          <w:rFonts w:asciiTheme="minorHAnsi" w:hAnsiTheme="minorHAnsi" w:cstheme="minorHAnsi"/>
          <w:b/>
          <w:sz w:val="25"/>
          <w:szCs w:val="25"/>
        </w:rPr>
        <w:t xml:space="preserve">  </w:t>
      </w:r>
      <w:r w:rsidR="00D71EA6" w:rsidRPr="006F65BC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6F65BC">
        <w:rPr>
          <w:rFonts w:asciiTheme="minorHAnsi" w:hAnsiTheme="minorHAnsi" w:cstheme="minorHAnsi"/>
          <w:b/>
          <w:sz w:val="25"/>
          <w:szCs w:val="25"/>
        </w:rPr>
        <w:t xml:space="preserve">   </w:t>
      </w:r>
      <w:r w:rsidR="00CF59E6" w:rsidRPr="006F65BC">
        <w:rPr>
          <w:rFonts w:asciiTheme="minorHAnsi" w:hAnsiTheme="minorHAnsi" w:cstheme="minorHAnsi"/>
          <w:b/>
          <w:sz w:val="25"/>
          <w:szCs w:val="25"/>
        </w:rPr>
        <w:t xml:space="preserve">Prefeito Municipal </w:t>
      </w:r>
      <w:r w:rsidR="00FE171E" w:rsidRPr="006F65BC">
        <w:rPr>
          <w:rFonts w:asciiTheme="minorHAnsi" w:hAnsiTheme="minorHAnsi" w:cstheme="minorHAnsi"/>
          <w:b/>
          <w:sz w:val="25"/>
          <w:szCs w:val="25"/>
        </w:rPr>
        <w:t xml:space="preserve"> </w:t>
      </w:r>
    </w:p>
    <w:p w:rsidR="00FE171E" w:rsidRPr="006F65BC" w:rsidRDefault="00FE171E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E171E" w:rsidRPr="006F65BC" w:rsidRDefault="00FE171E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E171E" w:rsidRPr="006F65BC" w:rsidRDefault="00FE171E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E171E" w:rsidRPr="006F65BC" w:rsidRDefault="00FE171E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E171E" w:rsidRPr="006F65BC" w:rsidRDefault="00FE171E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E171E" w:rsidRPr="006F65BC" w:rsidRDefault="00FE171E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E171E" w:rsidRPr="006F65BC" w:rsidRDefault="00FE171E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E171E" w:rsidRPr="006F65BC" w:rsidRDefault="00FE171E" w:rsidP="00873F39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FE171E" w:rsidRPr="006F65BC" w:rsidRDefault="00FE171E" w:rsidP="00873F39">
      <w:pPr>
        <w:jc w:val="both"/>
        <w:rPr>
          <w:rFonts w:asciiTheme="minorHAnsi" w:hAnsiTheme="minorHAnsi" w:cstheme="minorHAnsi"/>
          <w:sz w:val="25"/>
          <w:szCs w:val="25"/>
        </w:rPr>
      </w:pPr>
      <w:r w:rsidRPr="006F65BC">
        <w:rPr>
          <w:rFonts w:asciiTheme="minorHAnsi" w:hAnsiTheme="minorHAnsi" w:cstheme="minorHAnsi"/>
          <w:b/>
          <w:sz w:val="25"/>
          <w:szCs w:val="25"/>
        </w:rPr>
        <w:tab/>
      </w:r>
      <w:r w:rsidRPr="006F65BC">
        <w:rPr>
          <w:rFonts w:asciiTheme="minorHAnsi" w:hAnsiTheme="minorHAnsi" w:cstheme="minorHAnsi"/>
          <w:sz w:val="25"/>
          <w:szCs w:val="25"/>
        </w:rPr>
        <w:t xml:space="preserve">Publicada e afixada na SPG, registrada na data supra. </w:t>
      </w:r>
    </w:p>
    <w:p w:rsidR="00FE171E" w:rsidRPr="006F65BC" w:rsidRDefault="00FE171E" w:rsidP="00873F39">
      <w:pPr>
        <w:jc w:val="both"/>
        <w:rPr>
          <w:rFonts w:asciiTheme="minorHAnsi" w:hAnsiTheme="minorHAnsi" w:cstheme="minorHAnsi"/>
          <w:sz w:val="25"/>
          <w:szCs w:val="25"/>
        </w:rPr>
      </w:pPr>
    </w:p>
    <w:sectPr w:rsidR="00FE171E" w:rsidRPr="006F65BC" w:rsidSect="006F65BC">
      <w:footerReference w:type="default" r:id="rId8"/>
      <w:pgSz w:w="11906" w:h="16838" w:code="9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D88" w:rsidRDefault="00922D88" w:rsidP="00CF59E6">
      <w:r>
        <w:separator/>
      </w:r>
    </w:p>
  </w:endnote>
  <w:endnote w:type="continuationSeparator" w:id="1">
    <w:p w:rsidR="00922D88" w:rsidRDefault="00922D88" w:rsidP="00C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2188"/>
      <w:docPartObj>
        <w:docPartGallery w:val="Page Numbers (Bottom of Page)"/>
        <w:docPartUnique/>
      </w:docPartObj>
    </w:sdtPr>
    <w:sdtContent>
      <w:p w:rsidR="00B83EE7" w:rsidRDefault="0074780F">
        <w:pPr>
          <w:pStyle w:val="Rodap"/>
          <w:jc w:val="right"/>
        </w:pPr>
        <w:fldSimple w:instr=" PAGE   \* MERGEFORMAT ">
          <w:r w:rsidR="006F65BC">
            <w:rPr>
              <w:noProof/>
            </w:rPr>
            <w:t>1</w:t>
          </w:r>
        </w:fldSimple>
      </w:p>
    </w:sdtContent>
  </w:sdt>
  <w:p w:rsidR="00B83EE7" w:rsidRDefault="00B83E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D88" w:rsidRDefault="00922D88" w:rsidP="00CF59E6">
      <w:r>
        <w:separator/>
      </w:r>
    </w:p>
  </w:footnote>
  <w:footnote w:type="continuationSeparator" w:id="1">
    <w:p w:rsidR="00922D88" w:rsidRDefault="00922D88" w:rsidP="00CF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FDA"/>
    <w:multiLevelType w:val="hybridMultilevel"/>
    <w:tmpl w:val="21A07800"/>
    <w:lvl w:ilvl="0" w:tplc="92DEC56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C36A5"/>
    <w:multiLevelType w:val="hybridMultilevel"/>
    <w:tmpl w:val="4154AD2C"/>
    <w:lvl w:ilvl="0" w:tplc="EA78843A">
      <w:start w:val="1"/>
      <w:numFmt w:val="lowerLetter"/>
      <w:lvlText w:val="%1)"/>
      <w:lvlJc w:val="left"/>
      <w:pPr>
        <w:ind w:left="2372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4D05871"/>
    <w:multiLevelType w:val="hybridMultilevel"/>
    <w:tmpl w:val="49CEC68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D7B"/>
    <w:rsid w:val="00035A0A"/>
    <w:rsid w:val="000529E1"/>
    <w:rsid w:val="000D453D"/>
    <w:rsid w:val="000E6429"/>
    <w:rsid w:val="000F0C3A"/>
    <w:rsid w:val="000F476F"/>
    <w:rsid w:val="000F693C"/>
    <w:rsid w:val="00120050"/>
    <w:rsid w:val="00131E2B"/>
    <w:rsid w:val="00133C58"/>
    <w:rsid w:val="0014039C"/>
    <w:rsid w:val="0014492B"/>
    <w:rsid w:val="0017077F"/>
    <w:rsid w:val="00183727"/>
    <w:rsid w:val="00195670"/>
    <w:rsid w:val="0019646B"/>
    <w:rsid w:val="00197BEC"/>
    <w:rsid w:val="001A18C8"/>
    <w:rsid w:val="001C51A0"/>
    <w:rsid w:val="001D4AD8"/>
    <w:rsid w:val="001D6562"/>
    <w:rsid w:val="0022318B"/>
    <w:rsid w:val="00234B5B"/>
    <w:rsid w:val="00243EA6"/>
    <w:rsid w:val="00273FB4"/>
    <w:rsid w:val="002A578B"/>
    <w:rsid w:val="002F237F"/>
    <w:rsid w:val="00302107"/>
    <w:rsid w:val="00311BF2"/>
    <w:rsid w:val="0039284B"/>
    <w:rsid w:val="003C4775"/>
    <w:rsid w:val="004013AA"/>
    <w:rsid w:val="004110C4"/>
    <w:rsid w:val="00426A59"/>
    <w:rsid w:val="004337AC"/>
    <w:rsid w:val="004424D5"/>
    <w:rsid w:val="004522D3"/>
    <w:rsid w:val="00487EA4"/>
    <w:rsid w:val="004F6428"/>
    <w:rsid w:val="005023A9"/>
    <w:rsid w:val="005132DA"/>
    <w:rsid w:val="0052190D"/>
    <w:rsid w:val="0055105D"/>
    <w:rsid w:val="005555AF"/>
    <w:rsid w:val="00564EA9"/>
    <w:rsid w:val="0057566B"/>
    <w:rsid w:val="00580C67"/>
    <w:rsid w:val="00580EC7"/>
    <w:rsid w:val="005A2AE6"/>
    <w:rsid w:val="005B7E78"/>
    <w:rsid w:val="005C2B92"/>
    <w:rsid w:val="005E0256"/>
    <w:rsid w:val="005E2A1B"/>
    <w:rsid w:val="00602D89"/>
    <w:rsid w:val="0063158D"/>
    <w:rsid w:val="006443F8"/>
    <w:rsid w:val="00646227"/>
    <w:rsid w:val="006607D2"/>
    <w:rsid w:val="00686423"/>
    <w:rsid w:val="00696211"/>
    <w:rsid w:val="006B3509"/>
    <w:rsid w:val="006C09D1"/>
    <w:rsid w:val="006D43AE"/>
    <w:rsid w:val="006F4763"/>
    <w:rsid w:val="006F65BC"/>
    <w:rsid w:val="0072432E"/>
    <w:rsid w:val="00744408"/>
    <w:rsid w:val="0074780F"/>
    <w:rsid w:val="007632ED"/>
    <w:rsid w:val="007719EC"/>
    <w:rsid w:val="00774837"/>
    <w:rsid w:val="007B4489"/>
    <w:rsid w:val="007B6A05"/>
    <w:rsid w:val="007C416F"/>
    <w:rsid w:val="007C6180"/>
    <w:rsid w:val="007D1894"/>
    <w:rsid w:val="00850D4D"/>
    <w:rsid w:val="00871D7F"/>
    <w:rsid w:val="00873F39"/>
    <w:rsid w:val="008C44AB"/>
    <w:rsid w:val="00922D88"/>
    <w:rsid w:val="00937030"/>
    <w:rsid w:val="009479ED"/>
    <w:rsid w:val="0099756A"/>
    <w:rsid w:val="009C3BCE"/>
    <w:rsid w:val="009C67D8"/>
    <w:rsid w:val="009C7304"/>
    <w:rsid w:val="00A01194"/>
    <w:rsid w:val="00A128A4"/>
    <w:rsid w:val="00A131EE"/>
    <w:rsid w:val="00A444CC"/>
    <w:rsid w:val="00A57E25"/>
    <w:rsid w:val="00A86FCD"/>
    <w:rsid w:val="00A87F15"/>
    <w:rsid w:val="00AB4EB9"/>
    <w:rsid w:val="00AE61A1"/>
    <w:rsid w:val="00B06FC9"/>
    <w:rsid w:val="00B106DE"/>
    <w:rsid w:val="00B11B57"/>
    <w:rsid w:val="00B2047F"/>
    <w:rsid w:val="00B25974"/>
    <w:rsid w:val="00B35AEB"/>
    <w:rsid w:val="00B5132D"/>
    <w:rsid w:val="00B62D5F"/>
    <w:rsid w:val="00B83EE7"/>
    <w:rsid w:val="00B86CD2"/>
    <w:rsid w:val="00B910FB"/>
    <w:rsid w:val="00BF2027"/>
    <w:rsid w:val="00C44739"/>
    <w:rsid w:val="00C54DA9"/>
    <w:rsid w:val="00C571B6"/>
    <w:rsid w:val="00C77AA2"/>
    <w:rsid w:val="00C80072"/>
    <w:rsid w:val="00C90580"/>
    <w:rsid w:val="00C942E9"/>
    <w:rsid w:val="00CE6E78"/>
    <w:rsid w:val="00CF59E6"/>
    <w:rsid w:val="00D47242"/>
    <w:rsid w:val="00D4749F"/>
    <w:rsid w:val="00D71EA6"/>
    <w:rsid w:val="00D75F36"/>
    <w:rsid w:val="00DB1BD2"/>
    <w:rsid w:val="00DC7F46"/>
    <w:rsid w:val="00DD1CD8"/>
    <w:rsid w:val="00DD1F31"/>
    <w:rsid w:val="00DE4A88"/>
    <w:rsid w:val="00DF25CF"/>
    <w:rsid w:val="00E079A5"/>
    <w:rsid w:val="00E44224"/>
    <w:rsid w:val="00E97ABA"/>
    <w:rsid w:val="00EA01F6"/>
    <w:rsid w:val="00EB347F"/>
    <w:rsid w:val="00F24FA8"/>
    <w:rsid w:val="00F424A5"/>
    <w:rsid w:val="00F559F0"/>
    <w:rsid w:val="00F56562"/>
    <w:rsid w:val="00F57F73"/>
    <w:rsid w:val="00F83D7B"/>
    <w:rsid w:val="00FA5B62"/>
    <w:rsid w:val="00FB1F67"/>
    <w:rsid w:val="00FB6C1B"/>
    <w:rsid w:val="00FC09DE"/>
    <w:rsid w:val="00FD123B"/>
    <w:rsid w:val="00FE171E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20050"/>
    <w:pPr>
      <w:ind w:firstLine="0"/>
    </w:pPr>
    <w:rPr>
      <w:rFonts w:asciiTheme="minorHAnsi" w:eastAsiaTheme="minorEastAsia" w:hAnsiTheme="minorHAnsi"/>
      <w:sz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ED6E-780C-4F6B-8362-AA0089A2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2023-11-09T17:01:00Z</cp:lastPrinted>
  <dcterms:created xsi:type="dcterms:W3CDTF">2023-11-09T16:58:00Z</dcterms:created>
  <dcterms:modified xsi:type="dcterms:W3CDTF">2023-11-09T17:01:00Z</dcterms:modified>
</cp:coreProperties>
</file>