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8F" w:rsidRPr="00C162BD" w:rsidRDefault="008B648F" w:rsidP="008B648F">
      <w:pPr>
        <w:pStyle w:val="Ttulo1"/>
        <w:ind w:left="848" w:firstLine="568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sz w:val="25"/>
          <w:szCs w:val="25"/>
        </w:rPr>
        <w:t xml:space="preserve">DECRETO MUNICIPAL Nº </w:t>
      </w:r>
      <w:r w:rsidR="00E141DD">
        <w:rPr>
          <w:rFonts w:asciiTheme="minorHAnsi" w:hAnsiTheme="minorHAnsi" w:cstheme="minorHAnsi"/>
          <w:sz w:val="25"/>
          <w:szCs w:val="25"/>
        </w:rPr>
        <w:t>055</w:t>
      </w:r>
      <w:r w:rsidR="00C162BD" w:rsidRPr="00C162BD">
        <w:rPr>
          <w:rFonts w:asciiTheme="minorHAnsi" w:hAnsiTheme="minorHAnsi" w:cstheme="minorHAnsi"/>
          <w:sz w:val="25"/>
          <w:szCs w:val="25"/>
        </w:rPr>
        <w:t>/24,</w:t>
      </w:r>
      <w:r w:rsidRPr="00C162BD">
        <w:rPr>
          <w:rFonts w:asciiTheme="minorHAnsi" w:hAnsiTheme="minorHAnsi" w:cstheme="minorHAnsi"/>
          <w:sz w:val="25"/>
          <w:szCs w:val="25"/>
        </w:rPr>
        <w:t xml:space="preserve"> DE</w:t>
      </w:r>
      <w:r w:rsidR="00C162BD" w:rsidRPr="00C162BD">
        <w:rPr>
          <w:rFonts w:asciiTheme="minorHAnsi" w:hAnsiTheme="minorHAnsi" w:cstheme="minorHAnsi"/>
          <w:sz w:val="25"/>
          <w:szCs w:val="25"/>
        </w:rPr>
        <w:t xml:space="preserve"> 10</w:t>
      </w:r>
      <w:r w:rsidRPr="00C162BD">
        <w:rPr>
          <w:rFonts w:asciiTheme="minorHAnsi" w:hAnsiTheme="minorHAnsi" w:cstheme="minorHAnsi"/>
          <w:sz w:val="25"/>
          <w:szCs w:val="25"/>
        </w:rPr>
        <w:t xml:space="preserve"> DE</w:t>
      </w:r>
      <w:r w:rsidR="00C162BD" w:rsidRPr="00C162BD">
        <w:rPr>
          <w:rFonts w:asciiTheme="minorHAnsi" w:hAnsiTheme="minorHAnsi" w:cstheme="minorHAnsi"/>
          <w:sz w:val="25"/>
          <w:szCs w:val="25"/>
        </w:rPr>
        <w:t xml:space="preserve"> ABRIL</w:t>
      </w:r>
      <w:r w:rsidRPr="00C162BD">
        <w:rPr>
          <w:rFonts w:asciiTheme="minorHAnsi" w:hAnsiTheme="minorHAnsi" w:cstheme="minorHAnsi"/>
          <w:sz w:val="25"/>
          <w:szCs w:val="25"/>
        </w:rPr>
        <w:t xml:space="preserve"> DE </w:t>
      </w:r>
      <w:r w:rsidR="00C162BD" w:rsidRPr="00C162BD">
        <w:rPr>
          <w:rFonts w:asciiTheme="minorHAnsi" w:hAnsiTheme="minorHAnsi" w:cstheme="minorHAnsi"/>
          <w:sz w:val="25"/>
          <w:szCs w:val="25"/>
        </w:rPr>
        <w:t xml:space="preserve">2024. </w:t>
      </w:r>
      <w:r w:rsidRPr="00C162BD">
        <w:rPr>
          <w:rFonts w:asciiTheme="minorHAnsi" w:hAnsiTheme="minorHAnsi" w:cstheme="minorHAnsi"/>
          <w:sz w:val="25"/>
          <w:szCs w:val="25"/>
        </w:rPr>
        <w:t xml:space="preserve">              </w:t>
      </w:r>
    </w:p>
    <w:p w:rsidR="008B648F" w:rsidRPr="00C162BD" w:rsidRDefault="008B648F" w:rsidP="008B648F">
      <w:pPr>
        <w:rPr>
          <w:rFonts w:asciiTheme="minorHAnsi" w:hAnsiTheme="minorHAnsi" w:cstheme="minorHAnsi"/>
          <w:sz w:val="25"/>
          <w:szCs w:val="25"/>
        </w:rPr>
      </w:pPr>
    </w:p>
    <w:p w:rsidR="008B648F" w:rsidRPr="00C162BD" w:rsidRDefault="001C6C04" w:rsidP="00C162BD">
      <w:pPr>
        <w:ind w:left="4253"/>
        <w:jc w:val="both"/>
        <w:rPr>
          <w:rFonts w:asciiTheme="minorHAnsi" w:hAnsiTheme="minorHAnsi" w:cstheme="minorHAnsi"/>
          <w:b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>Disciplina a retenção de valores devidos a empresas contratadas relativas a ações judiciais movidas contra a municipalidade</w:t>
      </w:r>
      <w:r w:rsidR="008B648F" w:rsidRPr="00C162BD">
        <w:rPr>
          <w:rFonts w:asciiTheme="minorHAnsi" w:hAnsiTheme="minorHAnsi" w:cstheme="minorHAnsi"/>
          <w:b/>
          <w:sz w:val="25"/>
          <w:szCs w:val="25"/>
        </w:rPr>
        <w:t xml:space="preserve">, que especifica. </w:t>
      </w:r>
    </w:p>
    <w:p w:rsidR="008B648F" w:rsidRPr="00C162BD" w:rsidRDefault="008B648F" w:rsidP="008B648F">
      <w:pPr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8B648F" w:rsidRPr="00C162BD" w:rsidRDefault="008B648F" w:rsidP="008B648F">
      <w:pPr>
        <w:rPr>
          <w:rFonts w:asciiTheme="minorHAnsi" w:hAnsiTheme="minorHAnsi" w:cstheme="minorHAnsi"/>
          <w:sz w:val="25"/>
          <w:szCs w:val="25"/>
        </w:rPr>
      </w:pPr>
    </w:p>
    <w:p w:rsidR="008B648F" w:rsidRPr="00C162BD" w:rsidRDefault="008B648F" w:rsidP="008B648F">
      <w:pPr>
        <w:rPr>
          <w:rFonts w:asciiTheme="minorHAnsi" w:hAnsiTheme="minorHAnsi" w:cstheme="minorHAnsi"/>
          <w:sz w:val="25"/>
          <w:szCs w:val="25"/>
        </w:rPr>
      </w:pPr>
    </w:p>
    <w:p w:rsidR="008B648F" w:rsidRPr="00C162BD" w:rsidRDefault="008B648F" w:rsidP="001C6C04">
      <w:pPr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sz w:val="25"/>
          <w:szCs w:val="25"/>
        </w:rPr>
        <w:tab/>
      </w:r>
      <w:r w:rsidRPr="00C162BD">
        <w:rPr>
          <w:rFonts w:asciiTheme="minorHAnsi" w:hAnsiTheme="minorHAnsi" w:cstheme="minorHAnsi"/>
          <w:sz w:val="25"/>
          <w:szCs w:val="25"/>
        </w:rPr>
        <w:tab/>
      </w:r>
      <w:r w:rsidRPr="00C162BD">
        <w:rPr>
          <w:rFonts w:asciiTheme="minorHAnsi" w:hAnsiTheme="minorHAnsi" w:cstheme="minorHAnsi"/>
          <w:b/>
          <w:bCs/>
          <w:sz w:val="25"/>
          <w:szCs w:val="25"/>
        </w:rPr>
        <w:t>DR. JULIO FERNANDO GALVÃO DIAS</w:t>
      </w:r>
      <w:r w:rsidRPr="00C162BD">
        <w:rPr>
          <w:rFonts w:asciiTheme="minorHAnsi" w:hAnsiTheme="minorHAnsi" w:cstheme="minorHAnsi"/>
          <w:sz w:val="25"/>
          <w:szCs w:val="25"/>
        </w:rPr>
        <w:t>,</w:t>
      </w:r>
      <w:r w:rsidRPr="00C162BD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C162BD">
        <w:rPr>
          <w:rFonts w:asciiTheme="minorHAnsi" w:hAnsiTheme="minorHAnsi" w:cstheme="minorHAnsi"/>
          <w:sz w:val="25"/>
          <w:szCs w:val="25"/>
        </w:rPr>
        <w:t xml:space="preserve">Prefeito do Município de Capão Bonito, Estado de São Paulo, no uso de suas atribuições legais, </w:t>
      </w:r>
    </w:p>
    <w:p w:rsidR="008B648F" w:rsidRPr="00C162BD" w:rsidRDefault="008B648F" w:rsidP="008B648F">
      <w:pPr>
        <w:rPr>
          <w:rFonts w:asciiTheme="minorHAnsi" w:hAnsiTheme="minorHAnsi" w:cstheme="minorHAnsi"/>
          <w:sz w:val="25"/>
          <w:szCs w:val="25"/>
        </w:rPr>
      </w:pPr>
    </w:p>
    <w:p w:rsidR="00180C6C" w:rsidRPr="00C162BD" w:rsidRDefault="008B648F" w:rsidP="008B648F">
      <w:pPr>
        <w:pStyle w:val="Corpodetexto2"/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sz w:val="25"/>
          <w:szCs w:val="25"/>
        </w:rPr>
        <w:tab/>
      </w:r>
      <w:r w:rsidRPr="00C162BD">
        <w:rPr>
          <w:rFonts w:asciiTheme="minorHAnsi" w:hAnsiTheme="minorHAnsi" w:cstheme="minorHAnsi"/>
          <w:sz w:val="25"/>
          <w:szCs w:val="25"/>
        </w:rPr>
        <w:tab/>
      </w:r>
      <w:r w:rsidR="004A7C2B" w:rsidRPr="00C162BD">
        <w:rPr>
          <w:rFonts w:asciiTheme="minorHAnsi" w:hAnsiTheme="minorHAnsi" w:cstheme="minorHAnsi"/>
          <w:b/>
          <w:sz w:val="25"/>
          <w:szCs w:val="25"/>
        </w:rPr>
        <w:t>Considerando</w:t>
      </w:r>
      <w:r w:rsidR="004A7C2B" w:rsidRPr="00C162BD">
        <w:rPr>
          <w:rFonts w:asciiTheme="minorHAnsi" w:hAnsiTheme="minorHAnsi" w:cstheme="minorHAnsi"/>
          <w:sz w:val="25"/>
          <w:szCs w:val="25"/>
        </w:rPr>
        <w:t xml:space="preserve"> a necessidade de salvaguardar a municipalidade  de eventuais prejuizos financeiros decorrenes de sentenças condenatórias transitadas em julgadas prolatadas em reclamações trabalhistas ajuizadas por funcionários de empresas prestadoras de serviços contra o MUNIC</w:t>
      </w:r>
      <w:r w:rsidR="00C162BD" w:rsidRPr="00C162BD">
        <w:rPr>
          <w:rFonts w:asciiTheme="minorHAnsi" w:hAnsiTheme="minorHAnsi" w:cstheme="minorHAnsi"/>
          <w:sz w:val="25"/>
          <w:szCs w:val="25"/>
        </w:rPr>
        <w:t>Í</w:t>
      </w:r>
      <w:r w:rsidR="004A7C2B" w:rsidRPr="00C162BD">
        <w:rPr>
          <w:rFonts w:asciiTheme="minorHAnsi" w:hAnsiTheme="minorHAnsi" w:cstheme="minorHAnsi"/>
          <w:sz w:val="25"/>
          <w:szCs w:val="25"/>
        </w:rPr>
        <w:t>PIO, na condição de responsável solidário</w:t>
      </w:r>
      <w:r w:rsidR="001C6C04" w:rsidRPr="00C162BD">
        <w:rPr>
          <w:rFonts w:asciiTheme="minorHAnsi" w:hAnsiTheme="minorHAnsi" w:cstheme="minorHAnsi"/>
          <w:sz w:val="25"/>
          <w:szCs w:val="25"/>
        </w:rPr>
        <w:t xml:space="preserve"> e/ou subsidiário</w:t>
      </w:r>
      <w:r w:rsidR="004A7C2B" w:rsidRPr="00C162BD">
        <w:rPr>
          <w:rFonts w:asciiTheme="minorHAnsi" w:hAnsiTheme="minorHAnsi" w:cstheme="minorHAnsi"/>
          <w:sz w:val="25"/>
          <w:szCs w:val="25"/>
        </w:rPr>
        <w:t xml:space="preserve"> pelas obrigaçõe</w:t>
      </w:r>
      <w:r w:rsidR="000E02C8">
        <w:rPr>
          <w:rFonts w:asciiTheme="minorHAnsi" w:hAnsiTheme="minorHAnsi" w:cstheme="minorHAnsi"/>
          <w:sz w:val="25"/>
          <w:szCs w:val="25"/>
        </w:rPr>
        <w:t xml:space="preserve">s inadimplidas pela contratada; </w:t>
      </w:r>
      <w:r w:rsidR="004A7C2B" w:rsidRPr="00C162BD">
        <w:rPr>
          <w:rFonts w:asciiTheme="minorHAnsi" w:hAnsiTheme="minorHAnsi" w:cstheme="minorHAnsi"/>
          <w:sz w:val="25"/>
          <w:szCs w:val="25"/>
        </w:rPr>
        <w:t xml:space="preserve"> </w:t>
      </w:r>
    </w:p>
    <w:p w:rsidR="004A7C2B" w:rsidRPr="00C162BD" w:rsidRDefault="004A7C2B" w:rsidP="008B648F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4A7C2B" w:rsidRPr="00C162BD" w:rsidRDefault="004A7C2B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>Considerando</w:t>
      </w:r>
      <w:r w:rsidRPr="00C162BD">
        <w:rPr>
          <w:rFonts w:asciiTheme="minorHAnsi" w:hAnsiTheme="minorHAnsi" w:cstheme="minorHAnsi"/>
          <w:sz w:val="25"/>
          <w:szCs w:val="25"/>
        </w:rPr>
        <w:t xml:space="preserve"> que a execução da condenação somente caberá o acionamento da municipalidade quando restar comprova</w:t>
      </w:r>
      <w:r w:rsidR="001C6C04" w:rsidRPr="00C162BD">
        <w:rPr>
          <w:rFonts w:asciiTheme="minorHAnsi" w:hAnsiTheme="minorHAnsi" w:cstheme="minorHAnsi"/>
          <w:sz w:val="25"/>
          <w:szCs w:val="25"/>
        </w:rPr>
        <w:t>da</w:t>
      </w:r>
      <w:r w:rsidRPr="00C162BD">
        <w:rPr>
          <w:rFonts w:asciiTheme="minorHAnsi" w:hAnsiTheme="minorHAnsi" w:cstheme="minorHAnsi"/>
          <w:sz w:val="25"/>
          <w:szCs w:val="25"/>
        </w:rPr>
        <w:t xml:space="preserve"> a insolvência da contratada;</w:t>
      </w:r>
      <w:r w:rsidR="001C6C04" w:rsidRPr="00C162BD">
        <w:rPr>
          <w:rFonts w:asciiTheme="minorHAnsi" w:hAnsiTheme="minorHAnsi" w:cstheme="minorHAnsi"/>
          <w:sz w:val="25"/>
          <w:szCs w:val="25"/>
        </w:rPr>
        <w:t xml:space="preserve"> </w:t>
      </w:r>
    </w:p>
    <w:p w:rsidR="004A7C2B" w:rsidRPr="00C162BD" w:rsidRDefault="004A7C2B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</w:p>
    <w:p w:rsidR="004A7C2B" w:rsidRPr="00C162BD" w:rsidRDefault="004A7C2B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>Considerando</w:t>
      </w:r>
      <w:r w:rsidRPr="00C162BD">
        <w:rPr>
          <w:rFonts w:asciiTheme="minorHAnsi" w:hAnsiTheme="minorHAnsi" w:cstheme="minorHAnsi"/>
          <w:sz w:val="25"/>
          <w:szCs w:val="25"/>
        </w:rPr>
        <w:t xml:space="preserve"> que por outro lado a retenção de valores deverá ser pautada em critérios, a</w:t>
      </w:r>
      <w:r w:rsidR="001C6C04" w:rsidRPr="00C162BD">
        <w:rPr>
          <w:rFonts w:asciiTheme="minorHAnsi" w:hAnsiTheme="minorHAnsi" w:cstheme="minorHAnsi"/>
          <w:sz w:val="25"/>
          <w:szCs w:val="25"/>
        </w:rPr>
        <w:t xml:space="preserve"> </w:t>
      </w:r>
      <w:r w:rsidRPr="00C162BD">
        <w:rPr>
          <w:rFonts w:asciiTheme="minorHAnsi" w:hAnsiTheme="minorHAnsi" w:cstheme="minorHAnsi"/>
          <w:sz w:val="25"/>
          <w:szCs w:val="25"/>
        </w:rPr>
        <w:t>fim de simultaneamente garantir que a  municipalidade não venha sofrer prejuízos, porém por outro lado</w:t>
      </w:r>
      <w:r w:rsidR="001C6C04" w:rsidRPr="00C162BD">
        <w:rPr>
          <w:rFonts w:asciiTheme="minorHAnsi" w:hAnsiTheme="minorHAnsi" w:cstheme="minorHAnsi"/>
          <w:sz w:val="25"/>
          <w:szCs w:val="25"/>
        </w:rPr>
        <w:t>,</w:t>
      </w:r>
      <w:r w:rsidRPr="00C162BD">
        <w:rPr>
          <w:rFonts w:asciiTheme="minorHAnsi" w:hAnsiTheme="minorHAnsi" w:cstheme="minorHAnsi"/>
          <w:sz w:val="25"/>
          <w:szCs w:val="25"/>
        </w:rPr>
        <w:t xml:space="preserve"> evitando  também causar  prejuízos desnecessários </w:t>
      </w:r>
      <w:r w:rsidR="001C6C04" w:rsidRPr="00C162BD">
        <w:rPr>
          <w:rFonts w:asciiTheme="minorHAnsi" w:hAnsiTheme="minorHAnsi" w:cstheme="minorHAnsi"/>
          <w:sz w:val="25"/>
          <w:szCs w:val="25"/>
        </w:rPr>
        <w:t>à</w:t>
      </w:r>
      <w:r w:rsidRPr="00C162BD">
        <w:rPr>
          <w:rFonts w:asciiTheme="minorHAnsi" w:hAnsiTheme="minorHAnsi" w:cstheme="minorHAnsi"/>
          <w:sz w:val="25"/>
          <w:szCs w:val="25"/>
        </w:rPr>
        <w:t xml:space="preserve"> empresa contratada;</w:t>
      </w:r>
    </w:p>
    <w:p w:rsidR="004A7C2B" w:rsidRPr="00C162BD" w:rsidRDefault="004A7C2B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</w:p>
    <w:p w:rsidR="004A7C2B" w:rsidRPr="00C162BD" w:rsidRDefault="004A7C2B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>Considerando</w:t>
      </w:r>
      <w:r w:rsidRPr="00C162BD">
        <w:rPr>
          <w:rFonts w:asciiTheme="minorHAnsi" w:hAnsiTheme="minorHAnsi" w:cstheme="minorHAnsi"/>
          <w:sz w:val="25"/>
          <w:szCs w:val="25"/>
        </w:rPr>
        <w:t xml:space="preserve"> que os princ</w:t>
      </w:r>
      <w:r w:rsidR="001C6C04" w:rsidRPr="00C162BD">
        <w:rPr>
          <w:rFonts w:asciiTheme="minorHAnsi" w:hAnsiTheme="minorHAnsi" w:cstheme="minorHAnsi"/>
          <w:sz w:val="25"/>
          <w:szCs w:val="25"/>
        </w:rPr>
        <w:t>í</w:t>
      </w:r>
      <w:r w:rsidRPr="00C162BD">
        <w:rPr>
          <w:rFonts w:asciiTheme="minorHAnsi" w:hAnsiTheme="minorHAnsi" w:cstheme="minorHAnsi"/>
          <w:sz w:val="25"/>
          <w:szCs w:val="25"/>
        </w:rPr>
        <w:t xml:space="preserve">pios que norteiam a execução de sentença devem observar os meios menos gravosos ao </w:t>
      </w:r>
      <w:r w:rsidR="001C6C04" w:rsidRPr="00C162BD">
        <w:rPr>
          <w:rFonts w:asciiTheme="minorHAnsi" w:hAnsiTheme="minorHAnsi" w:cstheme="minorHAnsi"/>
          <w:sz w:val="25"/>
          <w:szCs w:val="25"/>
        </w:rPr>
        <w:t>Executado,</w:t>
      </w:r>
      <w:r w:rsidRPr="00C162BD">
        <w:rPr>
          <w:rFonts w:asciiTheme="minorHAnsi" w:hAnsiTheme="minorHAnsi" w:cstheme="minorHAnsi"/>
          <w:sz w:val="25"/>
          <w:szCs w:val="25"/>
        </w:rPr>
        <w:t xml:space="preserve"> razão pela qual medidas excessivas</w:t>
      </w:r>
      <w:r w:rsidR="008B648F" w:rsidRPr="00C162BD">
        <w:rPr>
          <w:rFonts w:asciiTheme="minorHAnsi" w:hAnsiTheme="minorHAnsi" w:cstheme="minorHAnsi"/>
          <w:sz w:val="25"/>
          <w:szCs w:val="25"/>
        </w:rPr>
        <w:t xml:space="preserve"> e abusivas devem ser evitadas, </w:t>
      </w:r>
    </w:p>
    <w:p w:rsidR="004A7C2B" w:rsidRPr="00C162BD" w:rsidRDefault="004A7C2B" w:rsidP="008B648F">
      <w:pPr>
        <w:rPr>
          <w:rFonts w:asciiTheme="minorHAnsi" w:hAnsiTheme="minorHAnsi" w:cstheme="minorHAnsi"/>
          <w:sz w:val="25"/>
          <w:szCs w:val="25"/>
        </w:rPr>
      </w:pPr>
    </w:p>
    <w:p w:rsidR="004A7C2B" w:rsidRPr="00C162BD" w:rsidRDefault="004A7C2B" w:rsidP="008B648F">
      <w:pPr>
        <w:rPr>
          <w:rFonts w:asciiTheme="minorHAnsi" w:hAnsiTheme="minorHAnsi" w:cstheme="minorHAnsi"/>
          <w:sz w:val="25"/>
          <w:szCs w:val="25"/>
        </w:rPr>
      </w:pPr>
    </w:p>
    <w:p w:rsidR="004A7C2B" w:rsidRPr="00C162BD" w:rsidRDefault="004A7C2B" w:rsidP="008B648F">
      <w:pPr>
        <w:ind w:firstLine="1418"/>
        <w:jc w:val="both"/>
        <w:rPr>
          <w:rFonts w:asciiTheme="minorHAnsi" w:hAnsiTheme="minorHAnsi" w:cstheme="minorHAnsi"/>
          <w:b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>D</w:t>
      </w:r>
      <w:r w:rsidR="008B648F" w:rsidRPr="00C162BD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C162BD">
        <w:rPr>
          <w:rFonts w:asciiTheme="minorHAnsi" w:hAnsiTheme="minorHAnsi" w:cstheme="minorHAnsi"/>
          <w:b/>
          <w:sz w:val="25"/>
          <w:szCs w:val="25"/>
        </w:rPr>
        <w:t>E</w:t>
      </w:r>
      <w:r w:rsidR="008B648F" w:rsidRPr="00C162BD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C162BD">
        <w:rPr>
          <w:rFonts w:asciiTheme="minorHAnsi" w:hAnsiTheme="minorHAnsi" w:cstheme="minorHAnsi"/>
          <w:b/>
          <w:sz w:val="25"/>
          <w:szCs w:val="25"/>
        </w:rPr>
        <w:t>C</w:t>
      </w:r>
      <w:r w:rsidR="008B648F" w:rsidRPr="00C162BD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C162BD">
        <w:rPr>
          <w:rFonts w:asciiTheme="minorHAnsi" w:hAnsiTheme="minorHAnsi" w:cstheme="minorHAnsi"/>
          <w:b/>
          <w:sz w:val="25"/>
          <w:szCs w:val="25"/>
        </w:rPr>
        <w:t>R</w:t>
      </w:r>
      <w:r w:rsidR="008B648F" w:rsidRPr="00C162BD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C162BD">
        <w:rPr>
          <w:rFonts w:asciiTheme="minorHAnsi" w:hAnsiTheme="minorHAnsi" w:cstheme="minorHAnsi"/>
          <w:b/>
          <w:sz w:val="25"/>
          <w:szCs w:val="25"/>
        </w:rPr>
        <w:t>E</w:t>
      </w:r>
      <w:r w:rsidR="008B648F" w:rsidRPr="00C162BD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C162BD">
        <w:rPr>
          <w:rFonts w:asciiTheme="minorHAnsi" w:hAnsiTheme="minorHAnsi" w:cstheme="minorHAnsi"/>
          <w:b/>
          <w:sz w:val="25"/>
          <w:szCs w:val="25"/>
        </w:rPr>
        <w:t>T</w:t>
      </w:r>
      <w:r w:rsidR="008B648F" w:rsidRPr="00C162BD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C162BD">
        <w:rPr>
          <w:rFonts w:asciiTheme="minorHAnsi" w:hAnsiTheme="minorHAnsi" w:cstheme="minorHAnsi"/>
          <w:b/>
          <w:sz w:val="25"/>
          <w:szCs w:val="25"/>
        </w:rPr>
        <w:t>A</w:t>
      </w:r>
      <w:r w:rsidR="008B648F" w:rsidRPr="00C162BD">
        <w:rPr>
          <w:rFonts w:asciiTheme="minorHAnsi" w:hAnsiTheme="minorHAnsi" w:cstheme="minorHAnsi"/>
          <w:b/>
          <w:sz w:val="25"/>
          <w:szCs w:val="25"/>
        </w:rPr>
        <w:t>:</w:t>
      </w:r>
      <w:r w:rsidRPr="00C162BD">
        <w:rPr>
          <w:rFonts w:asciiTheme="minorHAnsi" w:hAnsiTheme="minorHAnsi" w:cstheme="minorHAnsi"/>
          <w:b/>
          <w:sz w:val="25"/>
          <w:szCs w:val="25"/>
        </w:rPr>
        <w:t xml:space="preserve"> </w:t>
      </w:r>
    </w:p>
    <w:p w:rsidR="004A7C2B" w:rsidRPr="00C162BD" w:rsidRDefault="004A7C2B" w:rsidP="008B648F">
      <w:pPr>
        <w:ind w:firstLine="1418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4A7C2B" w:rsidRPr="00C162BD" w:rsidRDefault="004A7C2B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</w:p>
    <w:p w:rsidR="00000959" w:rsidRPr="00C162BD" w:rsidRDefault="008B648F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>Art.</w:t>
      </w:r>
      <w:r w:rsidR="004A7C2B" w:rsidRPr="00C162BD">
        <w:rPr>
          <w:rFonts w:asciiTheme="minorHAnsi" w:hAnsiTheme="minorHAnsi" w:cstheme="minorHAnsi"/>
          <w:b/>
          <w:sz w:val="25"/>
          <w:szCs w:val="25"/>
        </w:rPr>
        <w:t xml:space="preserve"> 1º </w:t>
      </w:r>
      <w:r w:rsidR="00000959" w:rsidRPr="00C162BD">
        <w:rPr>
          <w:rFonts w:asciiTheme="minorHAnsi" w:hAnsiTheme="minorHAnsi" w:cstheme="minorHAnsi"/>
          <w:sz w:val="25"/>
          <w:szCs w:val="25"/>
        </w:rPr>
        <w:t>Nos contratos administrativos</w:t>
      </w:r>
      <w:r w:rsidR="001C6C04" w:rsidRPr="00C162BD">
        <w:rPr>
          <w:rFonts w:asciiTheme="minorHAnsi" w:hAnsiTheme="minorHAnsi" w:cstheme="minorHAnsi"/>
          <w:sz w:val="25"/>
          <w:szCs w:val="25"/>
        </w:rPr>
        <w:t>,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cujo prazo de vigência restante for superior a  0</w:t>
      </w:r>
      <w:r w:rsidR="000B5632" w:rsidRPr="00C162BD">
        <w:rPr>
          <w:rFonts w:asciiTheme="minorHAnsi" w:hAnsiTheme="minorHAnsi" w:cstheme="minorHAnsi"/>
          <w:sz w:val="25"/>
          <w:szCs w:val="25"/>
        </w:rPr>
        <w:t>6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(</w:t>
      </w:r>
      <w:r w:rsidR="000B5632" w:rsidRPr="00C162BD">
        <w:rPr>
          <w:rFonts w:asciiTheme="minorHAnsi" w:hAnsiTheme="minorHAnsi" w:cstheme="minorHAnsi"/>
          <w:sz w:val="25"/>
          <w:szCs w:val="25"/>
        </w:rPr>
        <w:t>seis</w:t>
      </w:r>
      <w:r w:rsidR="00000959" w:rsidRPr="00C162BD">
        <w:rPr>
          <w:rFonts w:asciiTheme="minorHAnsi" w:hAnsiTheme="minorHAnsi" w:cstheme="minorHAnsi"/>
          <w:sz w:val="25"/>
          <w:szCs w:val="25"/>
        </w:rPr>
        <w:t>) meses</w:t>
      </w:r>
      <w:r w:rsidR="0065303A" w:rsidRPr="00C162BD">
        <w:rPr>
          <w:rFonts w:asciiTheme="minorHAnsi" w:hAnsiTheme="minorHAnsi" w:cstheme="minorHAnsi"/>
          <w:sz w:val="25"/>
          <w:szCs w:val="25"/>
        </w:rPr>
        <w:t xml:space="preserve">, 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 que  inexista em andamento  processo administrativo</w:t>
      </w:r>
      <w:r w:rsidR="001C6C04" w:rsidRPr="00C162BD">
        <w:rPr>
          <w:rFonts w:asciiTheme="minorHAnsi" w:hAnsiTheme="minorHAnsi" w:cstheme="minorHAnsi"/>
          <w:sz w:val="25"/>
          <w:szCs w:val="25"/>
        </w:rPr>
        <w:t>,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visando punição ou rescisão contratual</w:t>
      </w:r>
      <w:r w:rsidR="0065303A" w:rsidRPr="00C162BD">
        <w:rPr>
          <w:rFonts w:asciiTheme="minorHAnsi" w:hAnsiTheme="minorHAnsi" w:cstheme="minorHAnsi"/>
          <w:sz w:val="25"/>
          <w:szCs w:val="25"/>
        </w:rPr>
        <w:t xml:space="preserve"> e que esteja em pleno vigor a caução prestada na celebração do contrato, 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a retenção de valores decorrentes de </w:t>
      </w:r>
      <w:r w:rsidR="001C6C04" w:rsidRPr="00C162BD">
        <w:rPr>
          <w:rFonts w:asciiTheme="minorHAnsi" w:hAnsiTheme="minorHAnsi" w:cstheme="minorHAnsi"/>
          <w:sz w:val="25"/>
          <w:szCs w:val="25"/>
        </w:rPr>
        <w:t>ações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judiciais movidas contra a empresa contratada em que a municipalidade for acionada como responsável solidária</w:t>
      </w:r>
      <w:r w:rsidR="001C6C04" w:rsidRPr="00C162BD">
        <w:rPr>
          <w:rFonts w:asciiTheme="minorHAnsi" w:hAnsiTheme="minorHAnsi" w:cstheme="minorHAnsi"/>
          <w:sz w:val="25"/>
          <w:szCs w:val="25"/>
        </w:rPr>
        <w:t xml:space="preserve"> e/ou subsidiária,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devidos a empresa contratada relativo</w:t>
      </w:r>
      <w:r w:rsidR="001C6C04" w:rsidRPr="00C162BD">
        <w:rPr>
          <w:rFonts w:asciiTheme="minorHAnsi" w:hAnsiTheme="minorHAnsi" w:cstheme="minorHAnsi"/>
          <w:sz w:val="25"/>
          <w:szCs w:val="25"/>
        </w:rPr>
        <w:t>s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a </w:t>
      </w:r>
      <w:r w:rsidR="00000959" w:rsidRPr="00C162BD">
        <w:rPr>
          <w:rFonts w:asciiTheme="minorHAnsi" w:hAnsiTheme="minorHAnsi" w:cstheme="minorHAnsi"/>
          <w:sz w:val="25"/>
          <w:szCs w:val="25"/>
        </w:rPr>
        <w:lastRenderedPageBreak/>
        <w:t>prestação de serviços</w:t>
      </w:r>
      <w:r w:rsidR="0065303A" w:rsidRPr="00C162BD">
        <w:rPr>
          <w:rFonts w:asciiTheme="minorHAnsi" w:hAnsiTheme="minorHAnsi" w:cstheme="minorHAnsi"/>
          <w:sz w:val="25"/>
          <w:szCs w:val="25"/>
        </w:rPr>
        <w:t xml:space="preserve"> já executados, SOMENTE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deverá ocorrer quando</w:t>
      </w:r>
      <w:r w:rsidR="001C6C04" w:rsidRPr="00C162BD">
        <w:rPr>
          <w:rFonts w:asciiTheme="minorHAnsi" w:hAnsiTheme="minorHAnsi" w:cstheme="minorHAnsi"/>
          <w:sz w:val="25"/>
          <w:szCs w:val="25"/>
        </w:rPr>
        <w:t xml:space="preserve">: </w:t>
      </w:r>
    </w:p>
    <w:p w:rsidR="00000959" w:rsidRPr="00C162BD" w:rsidRDefault="00000959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</w:p>
    <w:p w:rsidR="00000959" w:rsidRPr="00C162BD" w:rsidRDefault="008B648F" w:rsidP="001C6C04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 xml:space="preserve">I - 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Houver sentença judicial proferida em primeiro grau, com a </w:t>
      </w:r>
      <w:r w:rsidRPr="00C162BD">
        <w:rPr>
          <w:rFonts w:asciiTheme="minorHAnsi" w:hAnsiTheme="minorHAnsi" w:cstheme="minorHAnsi"/>
          <w:sz w:val="25"/>
          <w:szCs w:val="25"/>
        </w:rPr>
        <w:t xml:space="preserve"> </w:t>
      </w:r>
      <w:r w:rsidR="001C6C04" w:rsidRPr="00C162BD">
        <w:rPr>
          <w:rFonts w:asciiTheme="minorHAnsi" w:hAnsiTheme="minorHAnsi" w:cstheme="minorHAnsi"/>
          <w:sz w:val="25"/>
          <w:szCs w:val="25"/>
        </w:rPr>
        <w:t>condenação da municipalidade à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responsabilidade solidária</w:t>
      </w:r>
      <w:r w:rsidR="001C6C04" w:rsidRPr="00C162BD">
        <w:rPr>
          <w:rFonts w:asciiTheme="minorHAnsi" w:hAnsiTheme="minorHAnsi" w:cstheme="minorHAnsi"/>
          <w:sz w:val="25"/>
          <w:szCs w:val="25"/>
        </w:rPr>
        <w:t xml:space="preserve"> e/ou subsidiária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pela condenação, no limite do mon</w:t>
      </w:r>
      <w:r w:rsidR="000B5632" w:rsidRPr="00C162BD">
        <w:rPr>
          <w:rFonts w:asciiTheme="minorHAnsi" w:hAnsiTheme="minorHAnsi" w:cstheme="minorHAnsi"/>
          <w:sz w:val="25"/>
          <w:szCs w:val="25"/>
        </w:rPr>
        <w:t>t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ante correspondnete ao valor da causa </w:t>
      </w:r>
      <w:r w:rsidR="001C6C04" w:rsidRPr="00C162BD">
        <w:rPr>
          <w:rFonts w:asciiTheme="minorHAnsi" w:hAnsiTheme="minorHAnsi" w:cstheme="minorHAnsi"/>
          <w:sz w:val="25"/>
          <w:szCs w:val="25"/>
        </w:rPr>
        <w:t>p</w:t>
      </w:r>
      <w:r w:rsidR="00000959" w:rsidRPr="00C162BD">
        <w:rPr>
          <w:rFonts w:asciiTheme="minorHAnsi" w:hAnsiTheme="minorHAnsi" w:cstheme="minorHAnsi"/>
          <w:sz w:val="25"/>
          <w:szCs w:val="25"/>
        </w:rPr>
        <w:t>refixado na referida sentença judicial;</w:t>
      </w:r>
      <w:r w:rsidRPr="00C162BD">
        <w:rPr>
          <w:rFonts w:asciiTheme="minorHAnsi" w:hAnsiTheme="minorHAnsi" w:cstheme="minorHAnsi"/>
          <w:sz w:val="25"/>
          <w:szCs w:val="25"/>
        </w:rPr>
        <w:t xml:space="preserve"> </w:t>
      </w:r>
    </w:p>
    <w:p w:rsidR="008B648F" w:rsidRPr="00C162BD" w:rsidRDefault="008B648F" w:rsidP="008B648F">
      <w:pPr>
        <w:ind w:left="360" w:firstLine="708"/>
        <w:jc w:val="both"/>
        <w:rPr>
          <w:rFonts w:asciiTheme="minorHAnsi" w:hAnsiTheme="minorHAnsi" w:cstheme="minorHAnsi"/>
          <w:sz w:val="25"/>
          <w:szCs w:val="25"/>
        </w:rPr>
      </w:pPr>
    </w:p>
    <w:p w:rsidR="00000959" w:rsidRPr="00C162BD" w:rsidRDefault="008B648F" w:rsidP="001C6C04">
      <w:pPr>
        <w:ind w:firstLine="1416"/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 xml:space="preserve">II - 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Quando houver acordo judicial </w:t>
      </w:r>
      <w:r w:rsidR="000B5632" w:rsidRPr="00C162BD">
        <w:rPr>
          <w:rFonts w:asciiTheme="minorHAnsi" w:hAnsiTheme="minorHAnsi" w:cstheme="minorHAnsi"/>
          <w:sz w:val="25"/>
          <w:szCs w:val="25"/>
        </w:rPr>
        <w:t xml:space="preserve">e a </w:t>
      </w:r>
      <w:r w:rsidR="00000959" w:rsidRPr="00C162BD">
        <w:rPr>
          <w:rFonts w:asciiTheme="minorHAnsi" w:hAnsiTheme="minorHAnsi" w:cstheme="minorHAnsi"/>
          <w:sz w:val="25"/>
          <w:szCs w:val="25"/>
        </w:rPr>
        <w:t>empresa contratada</w:t>
      </w:r>
      <w:r w:rsidR="000B5632" w:rsidRPr="00C162BD">
        <w:rPr>
          <w:rFonts w:asciiTheme="minorHAnsi" w:hAnsiTheme="minorHAnsi" w:cstheme="minorHAnsi"/>
          <w:sz w:val="25"/>
          <w:szCs w:val="25"/>
        </w:rPr>
        <w:t xml:space="preserve"> vier a descumprir o avençado</w:t>
      </w:r>
      <w:r w:rsidR="00000959" w:rsidRPr="00C162BD">
        <w:rPr>
          <w:rFonts w:asciiTheme="minorHAnsi" w:hAnsiTheme="minorHAnsi" w:cstheme="minorHAnsi"/>
          <w:sz w:val="25"/>
          <w:szCs w:val="25"/>
        </w:rPr>
        <w:t>, no monante do valor resmanescente</w:t>
      </w:r>
      <w:r w:rsidR="001C6C04" w:rsidRPr="00C162BD">
        <w:rPr>
          <w:rFonts w:asciiTheme="minorHAnsi" w:hAnsiTheme="minorHAnsi" w:cstheme="minorHAnsi"/>
          <w:sz w:val="25"/>
          <w:szCs w:val="25"/>
        </w:rPr>
        <w:t>,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acrescido de enve</w:t>
      </w:r>
      <w:r w:rsidR="000B5632" w:rsidRPr="00C162BD">
        <w:rPr>
          <w:rFonts w:asciiTheme="minorHAnsi" w:hAnsiTheme="minorHAnsi" w:cstheme="minorHAnsi"/>
          <w:sz w:val="25"/>
          <w:szCs w:val="25"/>
        </w:rPr>
        <w:t>n</w:t>
      </w:r>
      <w:r w:rsidR="00000959" w:rsidRPr="00C162BD">
        <w:rPr>
          <w:rFonts w:asciiTheme="minorHAnsi" w:hAnsiTheme="minorHAnsi" w:cstheme="minorHAnsi"/>
          <w:sz w:val="25"/>
          <w:szCs w:val="25"/>
        </w:rPr>
        <w:t>tual multa por inandimplência;</w:t>
      </w:r>
    </w:p>
    <w:p w:rsidR="00000959" w:rsidRPr="00C162BD" w:rsidRDefault="00000959" w:rsidP="008B648F">
      <w:pPr>
        <w:rPr>
          <w:rFonts w:asciiTheme="minorHAnsi" w:hAnsiTheme="minorHAnsi" w:cstheme="minorHAnsi"/>
          <w:sz w:val="25"/>
          <w:szCs w:val="25"/>
        </w:rPr>
      </w:pPr>
    </w:p>
    <w:p w:rsidR="0065303A" w:rsidRPr="00C162BD" w:rsidRDefault="008B648F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>Art. 2º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Nos contratos administrativos</w:t>
      </w:r>
      <w:r w:rsidR="00C162BD" w:rsidRPr="00C162BD">
        <w:rPr>
          <w:rFonts w:asciiTheme="minorHAnsi" w:hAnsiTheme="minorHAnsi" w:cstheme="minorHAnsi"/>
          <w:sz w:val="25"/>
          <w:szCs w:val="25"/>
        </w:rPr>
        <w:t>,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cujo prazo de vigência </w:t>
      </w:r>
      <w:r w:rsidR="008E7017">
        <w:rPr>
          <w:rFonts w:asciiTheme="minorHAnsi" w:hAnsiTheme="minorHAnsi" w:cstheme="minorHAnsi"/>
          <w:sz w:val="25"/>
          <w:szCs w:val="25"/>
        </w:rPr>
        <w:t xml:space="preserve">restante </w:t>
      </w:r>
      <w:r w:rsidR="00000959" w:rsidRPr="00C162BD">
        <w:rPr>
          <w:rFonts w:asciiTheme="minorHAnsi" w:hAnsiTheme="minorHAnsi" w:cstheme="minorHAnsi"/>
          <w:sz w:val="25"/>
          <w:szCs w:val="25"/>
        </w:rPr>
        <w:t>for inferior a 0</w:t>
      </w:r>
      <w:r w:rsidR="000B5632" w:rsidRPr="00C162BD">
        <w:rPr>
          <w:rFonts w:asciiTheme="minorHAnsi" w:hAnsiTheme="minorHAnsi" w:cstheme="minorHAnsi"/>
          <w:sz w:val="25"/>
          <w:szCs w:val="25"/>
        </w:rPr>
        <w:t>6</w:t>
      </w:r>
      <w:r w:rsidR="00000959" w:rsidRPr="00C162BD">
        <w:rPr>
          <w:rFonts w:asciiTheme="minorHAnsi" w:hAnsiTheme="minorHAnsi" w:cstheme="minorHAnsi"/>
          <w:sz w:val="25"/>
          <w:szCs w:val="25"/>
        </w:rPr>
        <w:t xml:space="preserve"> (</w:t>
      </w:r>
      <w:r w:rsidR="000B5632" w:rsidRPr="00C162BD">
        <w:rPr>
          <w:rFonts w:asciiTheme="minorHAnsi" w:hAnsiTheme="minorHAnsi" w:cstheme="minorHAnsi"/>
          <w:sz w:val="25"/>
          <w:szCs w:val="25"/>
        </w:rPr>
        <w:t>seis</w:t>
      </w:r>
      <w:r w:rsidR="00000959" w:rsidRPr="00C162BD">
        <w:rPr>
          <w:rFonts w:asciiTheme="minorHAnsi" w:hAnsiTheme="minorHAnsi" w:cstheme="minorHAnsi"/>
          <w:sz w:val="25"/>
          <w:szCs w:val="25"/>
        </w:rPr>
        <w:t>)</w:t>
      </w:r>
      <w:r w:rsidR="0065303A" w:rsidRPr="00C162BD">
        <w:rPr>
          <w:rFonts w:asciiTheme="minorHAnsi" w:hAnsiTheme="minorHAnsi" w:cstheme="minorHAnsi"/>
          <w:sz w:val="25"/>
          <w:szCs w:val="25"/>
        </w:rPr>
        <w:t xml:space="preserve"> ou que esteja respondendo processo administrativo visando punição ou rescisão contr</w:t>
      </w:r>
      <w:r w:rsidR="000B5632" w:rsidRPr="00C162BD">
        <w:rPr>
          <w:rFonts w:asciiTheme="minorHAnsi" w:hAnsiTheme="minorHAnsi" w:cstheme="minorHAnsi"/>
          <w:sz w:val="25"/>
          <w:szCs w:val="25"/>
        </w:rPr>
        <w:t>a</w:t>
      </w:r>
      <w:r w:rsidR="0065303A" w:rsidRPr="00C162BD">
        <w:rPr>
          <w:rFonts w:asciiTheme="minorHAnsi" w:hAnsiTheme="minorHAnsi" w:cstheme="minorHAnsi"/>
          <w:sz w:val="25"/>
          <w:szCs w:val="25"/>
        </w:rPr>
        <w:t xml:space="preserve">tual, a retenção de valores decorrentes de </w:t>
      </w:r>
      <w:r w:rsidR="001C6C04" w:rsidRPr="00C162BD">
        <w:rPr>
          <w:rFonts w:asciiTheme="minorHAnsi" w:hAnsiTheme="minorHAnsi" w:cstheme="minorHAnsi"/>
          <w:sz w:val="25"/>
          <w:szCs w:val="25"/>
        </w:rPr>
        <w:t>ações</w:t>
      </w:r>
      <w:r w:rsidR="0065303A" w:rsidRPr="00C162BD">
        <w:rPr>
          <w:rFonts w:asciiTheme="minorHAnsi" w:hAnsiTheme="minorHAnsi" w:cstheme="minorHAnsi"/>
          <w:sz w:val="25"/>
          <w:szCs w:val="25"/>
        </w:rPr>
        <w:t xml:space="preserve"> judiciais movidas contra a empresa contratada em que a municipalidade for acionada como responsável solidária</w:t>
      </w:r>
      <w:r w:rsidR="001C6C04" w:rsidRPr="00C162BD">
        <w:rPr>
          <w:rFonts w:asciiTheme="minorHAnsi" w:hAnsiTheme="minorHAnsi" w:cstheme="minorHAnsi"/>
          <w:sz w:val="25"/>
          <w:szCs w:val="25"/>
        </w:rPr>
        <w:t xml:space="preserve"> e/ou subsidiária,</w:t>
      </w:r>
      <w:r w:rsidR="0065303A" w:rsidRPr="00C162BD">
        <w:rPr>
          <w:rFonts w:asciiTheme="minorHAnsi" w:hAnsiTheme="minorHAnsi" w:cstheme="minorHAnsi"/>
          <w:sz w:val="25"/>
          <w:szCs w:val="25"/>
        </w:rPr>
        <w:t xml:space="preserve"> devidos </w:t>
      </w:r>
      <w:r w:rsidR="001C6C04" w:rsidRPr="00C162BD">
        <w:rPr>
          <w:rFonts w:asciiTheme="minorHAnsi" w:hAnsiTheme="minorHAnsi" w:cstheme="minorHAnsi"/>
          <w:sz w:val="25"/>
          <w:szCs w:val="25"/>
        </w:rPr>
        <w:t>à</w:t>
      </w:r>
      <w:r w:rsidR="0065303A" w:rsidRPr="00C162BD">
        <w:rPr>
          <w:rFonts w:asciiTheme="minorHAnsi" w:hAnsiTheme="minorHAnsi" w:cstheme="minorHAnsi"/>
          <w:sz w:val="25"/>
          <w:szCs w:val="25"/>
        </w:rPr>
        <w:t xml:space="preserve"> empresa contratada relativo</w:t>
      </w:r>
      <w:r w:rsidR="001C6C04" w:rsidRPr="00C162BD">
        <w:rPr>
          <w:rFonts w:asciiTheme="minorHAnsi" w:hAnsiTheme="minorHAnsi" w:cstheme="minorHAnsi"/>
          <w:sz w:val="25"/>
          <w:szCs w:val="25"/>
        </w:rPr>
        <w:t>s</w:t>
      </w:r>
      <w:r w:rsidR="0065303A" w:rsidRPr="00C162BD">
        <w:rPr>
          <w:rFonts w:asciiTheme="minorHAnsi" w:hAnsiTheme="minorHAnsi" w:cstheme="minorHAnsi"/>
          <w:sz w:val="25"/>
          <w:szCs w:val="25"/>
        </w:rPr>
        <w:t xml:space="preserve"> a prestação de serviços </w:t>
      </w:r>
      <w:r w:rsidR="000B5632" w:rsidRPr="00C162BD">
        <w:rPr>
          <w:rFonts w:asciiTheme="minorHAnsi" w:hAnsiTheme="minorHAnsi" w:cstheme="minorHAnsi"/>
          <w:sz w:val="25"/>
          <w:szCs w:val="25"/>
        </w:rPr>
        <w:t>já executa</w:t>
      </w:r>
      <w:r w:rsidR="001C6C04" w:rsidRPr="00C162BD">
        <w:rPr>
          <w:rFonts w:asciiTheme="minorHAnsi" w:hAnsiTheme="minorHAnsi" w:cstheme="minorHAnsi"/>
          <w:sz w:val="25"/>
          <w:szCs w:val="25"/>
        </w:rPr>
        <w:t xml:space="preserve">dos </w:t>
      </w:r>
      <w:r w:rsidR="0065303A" w:rsidRPr="00C162BD">
        <w:rPr>
          <w:rFonts w:asciiTheme="minorHAnsi" w:hAnsiTheme="minorHAnsi" w:cstheme="minorHAnsi"/>
          <w:sz w:val="25"/>
          <w:szCs w:val="25"/>
        </w:rPr>
        <w:t xml:space="preserve">deverá ocorrer quando </w:t>
      </w:r>
      <w:r w:rsidR="000B5632" w:rsidRPr="00C162BD">
        <w:rPr>
          <w:rFonts w:asciiTheme="minorHAnsi" w:hAnsiTheme="minorHAnsi" w:cstheme="minorHAnsi"/>
          <w:sz w:val="25"/>
          <w:szCs w:val="25"/>
        </w:rPr>
        <w:t xml:space="preserve"> o municipio for citado, no montante fixado na petição inicial</w:t>
      </w:r>
      <w:r w:rsidR="001C6C04" w:rsidRPr="00C162BD">
        <w:rPr>
          <w:rFonts w:asciiTheme="minorHAnsi" w:hAnsiTheme="minorHAnsi" w:cstheme="minorHAnsi"/>
          <w:sz w:val="25"/>
          <w:szCs w:val="25"/>
        </w:rPr>
        <w:t>,</w:t>
      </w:r>
      <w:r w:rsidR="000B5632" w:rsidRPr="00C162BD">
        <w:rPr>
          <w:rFonts w:asciiTheme="minorHAnsi" w:hAnsiTheme="minorHAnsi" w:cstheme="minorHAnsi"/>
          <w:sz w:val="25"/>
          <w:szCs w:val="25"/>
        </w:rPr>
        <w:t xml:space="preserve"> como valor da causa</w:t>
      </w:r>
      <w:r w:rsidRPr="00C162BD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0B5632" w:rsidRPr="00C162BD" w:rsidRDefault="000B5632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</w:p>
    <w:p w:rsidR="000B5632" w:rsidRPr="00C162BD" w:rsidRDefault="000B5632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 xml:space="preserve">Parágrafo </w:t>
      </w:r>
      <w:r w:rsidR="001C6C04" w:rsidRPr="00C162BD">
        <w:rPr>
          <w:rFonts w:asciiTheme="minorHAnsi" w:hAnsiTheme="minorHAnsi" w:cstheme="minorHAnsi"/>
          <w:b/>
          <w:sz w:val="25"/>
          <w:szCs w:val="25"/>
        </w:rPr>
        <w:t>ú</w:t>
      </w:r>
      <w:r w:rsidRPr="00C162BD">
        <w:rPr>
          <w:rFonts w:asciiTheme="minorHAnsi" w:hAnsiTheme="minorHAnsi" w:cstheme="minorHAnsi"/>
          <w:b/>
          <w:sz w:val="25"/>
          <w:szCs w:val="25"/>
        </w:rPr>
        <w:t>nico</w:t>
      </w:r>
      <w:r w:rsidR="001C6C04" w:rsidRPr="00C162BD">
        <w:rPr>
          <w:rFonts w:asciiTheme="minorHAnsi" w:hAnsiTheme="minorHAnsi" w:cstheme="minorHAnsi"/>
          <w:sz w:val="25"/>
          <w:szCs w:val="25"/>
        </w:rPr>
        <w:t>.</w:t>
      </w:r>
      <w:r w:rsidRPr="00C162BD">
        <w:rPr>
          <w:rFonts w:asciiTheme="minorHAnsi" w:hAnsiTheme="minorHAnsi" w:cstheme="minorHAnsi"/>
          <w:sz w:val="25"/>
          <w:szCs w:val="25"/>
        </w:rPr>
        <w:t xml:space="preserve"> Havendo celebração de acordo ou prolação de sentença judicial ou acor</w:t>
      </w:r>
      <w:r w:rsidR="001C6C04" w:rsidRPr="00C162BD">
        <w:rPr>
          <w:rFonts w:asciiTheme="minorHAnsi" w:hAnsiTheme="minorHAnsi" w:cstheme="minorHAnsi"/>
          <w:sz w:val="25"/>
          <w:szCs w:val="25"/>
        </w:rPr>
        <w:t>do</w:t>
      </w:r>
      <w:r w:rsidRPr="00C162BD">
        <w:rPr>
          <w:rFonts w:asciiTheme="minorHAnsi" w:hAnsiTheme="minorHAnsi" w:cstheme="minorHAnsi"/>
          <w:sz w:val="25"/>
          <w:szCs w:val="25"/>
        </w:rPr>
        <w:t xml:space="preserve"> judicial</w:t>
      </w:r>
      <w:r w:rsidR="001C6C04" w:rsidRPr="00C162BD">
        <w:rPr>
          <w:rFonts w:asciiTheme="minorHAnsi" w:hAnsiTheme="minorHAnsi" w:cstheme="minorHAnsi"/>
          <w:sz w:val="25"/>
          <w:szCs w:val="25"/>
        </w:rPr>
        <w:t>,</w:t>
      </w:r>
      <w:r w:rsidRPr="00C162BD">
        <w:rPr>
          <w:rFonts w:asciiTheme="minorHAnsi" w:hAnsiTheme="minorHAnsi" w:cstheme="minorHAnsi"/>
          <w:sz w:val="25"/>
          <w:szCs w:val="25"/>
        </w:rPr>
        <w:t xml:space="preserve"> que venha refixar o valor da causa ou da condenção, a retenção de valores deverá ser requalizada observado o novo valor fixado</w:t>
      </w:r>
      <w:r w:rsidR="008B648F" w:rsidRPr="00C162BD">
        <w:rPr>
          <w:rFonts w:asciiTheme="minorHAnsi" w:hAnsiTheme="minorHAnsi" w:cstheme="minorHAnsi"/>
          <w:sz w:val="25"/>
          <w:szCs w:val="25"/>
        </w:rPr>
        <w:t xml:space="preserve">. </w:t>
      </w:r>
      <w:r w:rsidRPr="00C162BD">
        <w:rPr>
          <w:rFonts w:asciiTheme="minorHAnsi" w:hAnsiTheme="minorHAnsi" w:cstheme="minorHAnsi"/>
          <w:sz w:val="25"/>
          <w:szCs w:val="25"/>
        </w:rPr>
        <w:t xml:space="preserve"> </w:t>
      </w:r>
    </w:p>
    <w:p w:rsidR="000B5632" w:rsidRPr="00C162BD" w:rsidRDefault="000B5632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</w:p>
    <w:p w:rsidR="000B5632" w:rsidRPr="00C162BD" w:rsidRDefault="008B648F" w:rsidP="008B648F">
      <w:pPr>
        <w:ind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>Art.</w:t>
      </w:r>
      <w:r w:rsidR="000B5632" w:rsidRPr="00C162BD">
        <w:rPr>
          <w:rFonts w:asciiTheme="minorHAnsi" w:hAnsiTheme="minorHAnsi" w:cstheme="minorHAnsi"/>
          <w:b/>
          <w:sz w:val="25"/>
          <w:szCs w:val="25"/>
        </w:rPr>
        <w:t xml:space="preserve"> 3º</w:t>
      </w:r>
      <w:r w:rsidR="000B5632" w:rsidRPr="00C162BD">
        <w:rPr>
          <w:rFonts w:asciiTheme="minorHAnsi" w:hAnsiTheme="minorHAnsi" w:cstheme="minorHAnsi"/>
          <w:sz w:val="25"/>
          <w:szCs w:val="25"/>
        </w:rPr>
        <w:t xml:space="preserve"> Este </w:t>
      </w:r>
      <w:r w:rsidRPr="00C162BD">
        <w:rPr>
          <w:rFonts w:asciiTheme="minorHAnsi" w:hAnsiTheme="minorHAnsi" w:cstheme="minorHAnsi"/>
          <w:sz w:val="25"/>
          <w:szCs w:val="25"/>
        </w:rPr>
        <w:t>De</w:t>
      </w:r>
      <w:r w:rsidR="000B5632" w:rsidRPr="00C162BD">
        <w:rPr>
          <w:rFonts w:asciiTheme="minorHAnsi" w:hAnsiTheme="minorHAnsi" w:cstheme="minorHAnsi"/>
          <w:sz w:val="25"/>
          <w:szCs w:val="25"/>
        </w:rPr>
        <w:t>creto</w:t>
      </w:r>
      <w:r w:rsidRPr="00C162BD">
        <w:rPr>
          <w:rFonts w:asciiTheme="minorHAnsi" w:hAnsiTheme="minorHAnsi" w:cstheme="minorHAnsi"/>
          <w:sz w:val="25"/>
          <w:szCs w:val="25"/>
        </w:rPr>
        <w:t xml:space="preserve"> Municipal</w:t>
      </w:r>
      <w:r w:rsidR="000B5632" w:rsidRPr="00C162BD">
        <w:rPr>
          <w:rFonts w:asciiTheme="minorHAnsi" w:hAnsiTheme="minorHAnsi" w:cstheme="minorHAnsi"/>
          <w:sz w:val="25"/>
          <w:szCs w:val="25"/>
        </w:rPr>
        <w:t xml:space="preserve"> entra em vigor na data de sua publicação, revogando eventuais disposições em contrário . </w:t>
      </w:r>
    </w:p>
    <w:p w:rsidR="008B648F" w:rsidRPr="00C162BD" w:rsidRDefault="008B648F" w:rsidP="008B648F">
      <w:pPr>
        <w:rPr>
          <w:rFonts w:asciiTheme="minorHAnsi" w:hAnsiTheme="minorHAnsi" w:cstheme="minorHAnsi"/>
          <w:sz w:val="25"/>
          <w:szCs w:val="25"/>
        </w:rPr>
      </w:pPr>
    </w:p>
    <w:p w:rsidR="008B648F" w:rsidRPr="00C162BD" w:rsidRDefault="008B648F" w:rsidP="008B648F">
      <w:pPr>
        <w:ind w:firstLine="1416"/>
        <w:jc w:val="both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sz w:val="25"/>
          <w:szCs w:val="25"/>
        </w:rPr>
        <w:t xml:space="preserve">Paço Municipal “Doutor João Pereira dos Santos Filho”,  10 de abril  de 2024.             </w:t>
      </w:r>
    </w:p>
    <w:p w:rsidR="008B648F" w:rsidRPr="00C162BD" w:rsidRDefault="008B648F" w:rsidP="008B648F">
      <w:pPr>
        <w:ind w:firstLine="1416"/>
        <w:jc w:val="both"/>
        <w:rPr>
          <w:rFonts w:asciiTheme="minorHAnsi" w:hAnsiTheme="minorHAnsi" w:cstheme="minorHAnsi"/>
          <w:sz w:val="25"/>
          <w:szCs w:val="25"/>
        </w:rPr>
      </w:pPr>
    </w:p>
    <w:p w:rsidR="008B648F" w:rsidRPr="00C162BD" w:rsidRDefault="008B648F" w:rsidP="008B648F">
      <w:pPr>
        <w:ind w:firstLine="1416"/>
        <w:rPr>
          <w:rFonts w:asciiTheme="minorHAnsi" w:hAnsiTheme="minorHAnsi" w:cstheme="minorHAnsi"/>
          <w:sz w:val="25"/>
          <w:szCs w:val="25"/>
        </w:rPr>
      </w:pPr>
    </w:p>
    <w:p w:rsidR="008B648F" w:rsidRPr="00C162BD" w:rsidRDefault="008B648F" w:rsidP="008B648F">
      <w:pPr>
        <w:rPr>
          <w:rFonts w:asciiTheme="minorHAnsi" w:hAnsiTheme="minorHAnsi" w:cstheme="minorHAnsi"/>
          <w:b/>
          <w:sz w:val="25"/>
          <w:szCs w:val="25"/>
        </w:rPr>
      </w:pPr>
    </w:p>
    <w:p w:rsidR="008B648F" w:rsidRPr="00C162BD" w:rsidRDefault="008B648F" w:rsidP="008B648F">
      <w:pPr>
        <w:pStyle w:val="Ttulo8"/>
        <w:ind w:left="1416" w:firstLine="708"/>
        <w:rPr>
          <w:rFonts w:asciiTheme="minorHAnsi" w:hAnsiTheme="minorHAnsi" w:cstheme="minorHAnsi"/>
          <w:b/>
          <w:color w:val="auto"/>
          <w:sz w:val="25"/>
          <w:szCs w:val="25"/>
        </w:rPr>
      </w:pPr>
      <w:r w:rsidRPr="00C162BD">
        <w:rPr>
          <w:rFonts w:asciiTheme="minorHAnsi" w:hAnsiTheme="minorHAnsi" w:cstheme="minorHAnsi"/>
          <w:sz w:val="25"/>
          <w:szCs w:val="25"/>
        </w:rPr>
        <w:t xml:space="preserve">         </w:t>
      </w:r>
      <w:r w:rsidRPr="00C162BD">
        <w:rPr>
          <w:rFonts w:asciiTheme="minorHAnsi" w:hAnsiTheme="minorHAnsi" w:cstheme="minorHAnsi"/>
          <w:sz w:val="25"/>
          <w:szCs w:val="25"/>
        </w:rPr>
        <w:tab/>
      </w:r>
      <w:r w:rsidRPr="00C162BD">
        <w:rPr>
          <w:rFonts w:asciiTheme="minorHAnsi" w:hAnsiTheme="minorHAnsi" w:cstheme="minorHAnsi"/>
          <w:sz w:val="25"/>
          <w:szCs w:val="25"/>
        </w:rPr>
        <w:tab/>
        <w:t xml:space="preserve">   </w:t>
      </w:r>
      <w:r w:rsidRPr="00C162BD">
        <w:rPr>
          <w:rFonts w:asciiTheme="minorHAnsi" w:hAnsiTheme="minorHAnsi" w:cstheme="minorHAnsi"/>
          <w:b/>
          <w:color w:val="auto"/>
          <w:sz w:val="25"/>
          <w:szCs w:val="25"/>
        </w:rPr>
        <w:t xml:space="preserve">DR. JULIO FERNANDO GALVÃO DIAS </w:t>
      </w:r>
    </w:p>
    <w:p w:rsidR="008B648F" w:rsidRPr="00C162BD" w:rsidRDefault="008B648F" w:rsidP="008B648F">
      <w:pPr>
        <w:rPr>
          <w:rFonts w:asciiTheme="minorHAnsi" w:hAnsiTheme="minorHAnsi" w:cstheme="minorHAnsi"/>
          <w:b/>
          <w:sz w:val="25"/>
          <w:szCs w:val="25"/>
        </w:rPr>
      </w:pPr>
      <w:r w:rsidRPr="00C162BD">
        <w:rPr>
          <w:rFonts w:asciiTheme="minorHAnsi" w:hAnsiTheme="minorHAnsi" w:cstheme="minorHAnsi"/>
          <w:b/>
          <w:sz w:val="25"/>
          <w:szCs w:val="25"/>
        </w:rPr>
        <w:t xml:space="preserve">                        </w:t>
      </w:r>
      <w:r w:rsidRPr="00C162BD">
        <w:rPr>
          <w:rFonts w:asciiTheme="minorHAnsi" w:hAnsiTheme="minorHAnsi" w:cstheme="minorHAnsi"/>
          <w:b/>
          <w:sz w:val="25"/>
          <w:szCs w:val="25"/>
        </w:rPr>
        <w:tab/>
        <w:t xml:space="preserve">          </w:t>
      </w:r>
      <w:r w:rsidR="00C162BD" w:rsidRPr="00C162BD">
        <w:rPr>
          <w:rFonts w:asciiTheme="minorHAnsi" w:hAnsiTheme="minorHAnsi" w:cstheme="minorHAnsi"/>
          <w:b/>
          <w:sz w:val="25"/>
          <w:szCs w:val="25"/>
        </w:rPr>
        <w:t xml:space="preserve">                               </w:t>
      </w:r>
      <w:r w:rsidRPr="00C162BD">
        <w:rPr>
          <w:rFonts w:asciiTheme="minorHAnsi" w:hAnsiTheme="minorHAnsi" w:cstheme="minorHAnsi"/>
          <w:b/>
          <w:sz w:val="25"/>
          <w:szCs w:val="25"/>
        </w:rPr>
        <w:t xml:space="preserve">  </w:t>
      </w:r>
      <w:r w:rsidR="00C162BD">
        <w:rPr>
          <w:rFonts w:asciiTheme="minorHAnsi" w:hAnsiTheme="minorHAnsi" w:cstheme="minorHAnsi"/>
          <w:b/>
          <w:sz w:val="25"/>
          <w:szCs w:val="25"/>
        </w:rPr>
        <w:t xml:space="preserve">             </w:t>
      </w:r>
      <w:r w:rsidRPr="00C162BD">
        <w:rPr>
          <w:rFonts w:asciiTheme="minorHAnsi" w:hAnsiTheme="minorHAnsi" w:cstheme="minorHAnsi"/>
          <w:b/>
          <w:sz w:val="25"/>
          <w:szCs w:val="25"/>
        </w:rPr>
        <w:t xml:space="preserve">Prefeito Municipal </w:t>
      </w:r>
    </w:p>
    <w:p w:rsidR="008B648F" w:rsidRPr="00C162BD" w:rsidRDefault="008B648F" w:rsidP="008B648F">
      <w:pPr>
        <w:ind w:left="708" w:firstLine="708"/>
        <w:rPr>
          <w:rFonts w:asciiTheme="minorHAnsi" w:hAnsiTheme="minorHAnsi" w:cstheme="minorHAnsi"/>
          <w:sz w:val="25"/>
          <w:szCs w:val="25"/>
        </w:rPr>
      </w:pPr>
    </w:p>
    <w:p w:rsidR="008B648F" w:rsidRDefault="008B648F" w:rsidP="008B648F">
      <w:pPr>
        <w:ind w:left="708" w:firstLine="708"/>
        <w:rPr>
          <w:rFonts w:asciiTheme="minorHAnsi" w:hAnsiTheme="minorHAnsi" w:cstheme="minorHAnsi"/>
          <w:sz w:val="25"/>
          <w:szCs w:val="25"/>
        </w:rPr>
      </w:pPr>
    </w:p>
    <w:p w:rsidR="00C162BD" w:rsidRDefault="00C162BD" w:rsidP="008B648F">
      <w:pPr>
        <w:ind w:left="708" w:firstLine="708"/>
        <w:rPr>
          <w:rFonts w:asciiTheme="minorHAnsi" w:hAnsiTheme="minorHAnsi" w:cstheme="minorHAnsi"/>
          <w:sz w:val="25"/>
          <w:szCs w:val="25"/>
        </w:rPr>
      </w:pPr>
    </w:p>
    <w:p w:rsidR="00C162BD" w:rsidRPr="00C162BD" w:rsidRDefault="00C162BD" w:rsidP="008B648F">
      <w:pPr>
        <w:ind w:left="708" w:firstLine="708"/>
        <w:rPr>
          <w:rFonts w:asciiTheme="minorHAnsi" w:hAnsiTheme="minorHAnsi" w:cstheme="minorHAnsi"/>
          <w:sz w:val="25"/>
          <w:szCs w:val="25"/>
        </w:rPr>
      </w:pPr>
    </w:p>
    <w:p w:rsidR="008B648F" w:rsidRPr="00C162BD" w:rsidRDefault="008B648F" w:rsidP="008B648F">
      <w:pPr>
        <w:ind w:left="708" w:firstLine="708"/>
        <w:rPr>
          <w:rFonts w:asciiTheme="minorHAnsi" w:hAnsiTheme="minorHAnsi" w:cstheme="minorHAnsi"/>
          <w:sz w:val="25"/>
          <w:szCs w:val="25"/>
        </w:rPr>
      </w:pPr>
    </w:p>
    <w:p w:rsidR="008B648F" w:rsidRPr="00C162BD" w:rsidRDefault="008B648F" w:rsidP="008B648F">
      <w:pPr>
        <w:ind w:left="708" w:firstLine="708"/>
        <w:rPr>
          <w:rFonts w:asciiTheme="minorHAnsi" w:hAnsiTheme="minorHAnsi" w:cstheme="minorHAnsi"/>
          <w:sz w:val="25"/>
          <w:szCs w:val="25"/>
        </w:rPr>
      </w:pPr>
      <w:r w:rsidRPr="00C162BD">
        <w:rPr>
          <w:rFonts w:asciiTheme="minorHAnsi" w:hAnsiTheme="minorHAnsi" w:cstheme="minorHAnsi"/>
          <w:sz w:val="25"/>
          <w:szCs w:val="25"/>
        </w:rPr>
        <w:t xml:space="preserve">Publicado e afixado na SPG, registrado na data supra. </w:t>
      </w:r>
    </w:p>
    <w:p w:rsidR="008B648F" w:rsidRDefault="008B648F" w:rsidP="008B648F">
      <w:pPr>
        <w:rPr>
          <w:rFonts w:asciiTheme="minorHAnsi" w:hAnsiTheme="minorHAnsi" w:cstheme="minorHAnsi"/>
          <w:sz w:val="25"/>
          <w:szCs w:val="25"/>
        </w:rPr>
      </w:pPr>
    </w:p>
    <w:sectPr w:rsidR="008B648F" w:rsidSect="008B648F"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75D" w:rsidRDefault="0086175D" w:rsidP="00C162BD">
      <w:r>
        <w:separator/>
      </w:r>
    </w:p>
  </w:endnote>
  <w:endnote w:type="continuationSeparator" w:id="1">
    <w:p w:rsidR="0086175D" w:rsidRDefault="0086175D" w:rsidP="00C16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75626"/>
      <w:docPartObj>
        <w:docPartGallery w:val="Page Numbers (Bottom of Page)"/>
        <w:docPartUnique/>
      </w:docPartObj>
    </w:sdtPr>
    <w:sdtContent>
      <w:p w:rsidR="00C162BD" w:rsidRDefault="007C74CC">
        <w:pPr>
          <w:pStyle w:val="Rodap"/>
          <w:jc w:val="right"/>
        </w:pPr>
        <w:r w:rsidRPr="00C162BD">
          <w:rPr>
            <w:sz w:val="24"/>
            <w:szCs w:val="24"/>
          </w:rPr>
          <w:fldChar w:fldCharType="begin"/>
        </w:r>
        <w:r w:rsidR="00C162BD" w:rsidRPr="00C162BD">
          <w:rPr>
            <w:sz w:val="24"/>
            <w:szCs w:val="24"/>
          </w:rPr>
          <w:instrText xml:space="preserve"> PAGE   \* MERGEFORMAT </w:instrText>
        </w:r>
        <w:r w:rsidRPr="00C162BD">
          <w:rPr>
            <w:sz w:val="24"/>
            <w:szCs w:val="24"/>
          </w:rPr>
          <w:fldChar w:fldCharType="separate"/>
        </w:r>
        <w:r w:rsidR="008E7017">
          <w:rPr>
            <w:noProof/>
            <w:sz w:val="24"/>
            <w:szCs w:val="24"/>
          </w:rPr>
          <w:t>2</w:t>
        </w:r>
        <w:r w:rsidRPr="00C162BD">
          <w:rPr>
            <w:sz w:val="24"/>
            <w:szCs w:val="24"/>
          </w:rPr>
          <w:fldChar w:fldCharType="end"/>
        </w:r>
      </w:p>
    </w:sdtContent>
  </w:sdt>
  <w:p w:rsidR="00C162BD" w:rsidRDefault="00C162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75D" w:rsidRDefault="0086175D" w:rsidP="00C162BD">
      <w:r>
        <w:separator/>
      </w:r>
    </w:p>
  </w:footnote>
  <w:footnote w:type="continuationSeparator" w:id="1">
    <w:p w:rsidR="0086175D" w:rsidRDefault="0086175D" w:rsidP="00C16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E33F5"/>
    <w:multiLevelType w:val="hybridMultilevel"/>
    <w:tmpl w:val="A29828A6"/>
    <w:lvl w:ilvl="0" w:tplc="592AF6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C2B"/>
    <w:rsid w:val="00000959"/>
    <w:rsid w:val="000B5632"/>
    <w:rsid w:val="000E02C8"/>
    <w:rsid w:val="00132E08"/>
    <w:rsid w:val="00180C6C"/>
    <w:rsid w:val="001C6C04"/>
    <w:rsid w:val="0030496D"/>
    <w:rsid w:val="0035690D"/>
    <w:rsid w:val="003D1437"/>
    <w:rsid w:val="003F243A"/>
    <w:rsid w:val="00431EE9"/>
    <w:rsid w:val="004A7C2B"/>
    <w:rsid w:val="005C4DD9"/>
    <w:rsid w:val="005D4EDE"/>
    <w:rsid w:val="00606CDF"/>
    <w:rsid w:val="0065303A"/>
    <w:rsid w:val="00761032"/>
    <w:rsid w:val="007C74CC"/>
    <w:rsid w:val="007E07C9"/>
    <w:rsid w:val="0086175D"/>
    <w:rsid w:val="008B648F"/>
    <w:rsid w:val="008E0E5A"/>
    <w:rsid w:val="008E7017"/>
    <w:rsid w:val="00AF670C"/>
    <w:rsid w:val="00C162BD"/>
    <w:rsid w:val="00C534F1"/>
    <w:rsid w:val="00D66A01"/>
    <w:rsid w:val="00E141DD"/>
    <w:rsid w:val="00F66C5F"/>
    <w:rsid w:val="00F848DB"/>
    <w:rsid w:val="00FA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0D"/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5690D"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64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5690D"/>
  </w:style>
  <w:style w:type="character" w:customStyle="1" w:styleId="Ttulo1Char">
    <w:name w:val="Título 1 Char"/>
    <w:basedOn w:val="Fontepargpadro"/>
    <w:link w:val="Ttulo1"/>
    <w:uiPriority w:val="9"/>
    <w:rsid w:val="0035690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569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5690D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5690D"/>
    <w:pPr>
      <w:ind w:left="2409" w:firstLine="56"/>
      <w:jc w:val="both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B648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B648F"/>
    <w:rPr>
      <w:rFonts w:ascii="Arial MT" w:hAnsi="Arial MT" w:cs="Arial MT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8B648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B648F"/>
    <w:rPr>
      <w:rFonts w:ascii="Arial MT" w:hAnsi="Arial MT" w:cs="Arial MT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64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C162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62BD"/>
    <w:rPr>
      <w:rFonts w:ascii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62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62BD"/>
    <w:rPr>
      <w:rFonts w:ascii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3</cp:revision>
  <cp:lastPrinted>2024-04-10T17:33:00Z</cp:lastPrinted>
  <dcterms:created xsi:type="dcterms:W3CDTF">2024-04-10T17:34:00Z</dcterms:created>
  <dcterms:modified xsi:type="dcterms:W3CDTF">2024-04-10T18:47:00Z</dcterms:modified>
</cp:coreProperties>
</file>