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48" w:rsidRPr="00164D98" w:rsidRDefault="00164D98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 w:firstLine="720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LEI MUNICIPAL Nº 5.593, DE 25 DE JUNHO DE 2025. </w:t>
      </w:r>
    </w:p>
    <w:p w:rsidR="0040576A" w:rsidRP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</w:pPr>
    </w:p>
    <w:p w:rsidR="009E4148" w:rsidRPr="0040576A" w:rsidRDefault="00664D8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right="-427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(Projeto de Lei nº 020/2025</w:t>
      </w:r>
      <w:r w:rsidRPr="0040576A">
        <w:rPr>
          <w:rFonts w:ascii="Bookman Old Style" w:eastAsia="Bookman Old Style" w:hAnsi="Bookman Old Style" w:cs="Bookman Old Style"/>
          <w:b/>
          <w:sz w:val="24"/>
          <w:szCs w:val="24"/>
        </w:rPr>
        <w:t>) - de autoria do Vereador Alan Senciatti de Proença.</w:t>
      </w:r>
    </w:p>
    <w:p w:rsidR="009E4148" w:rsidRPr="0040576A" w:rsidRDefault="009E4148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9E4148" w:rsidRPr="0040576A" w:rsidRDefault="00664D8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11" w:right="-427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Institui homenagem e parabenização aos servidores públicos municipais de Capão Bonito/SP, e dá outras providências.</w:t>
      </w:r>
      <w:r w:rsidRPr="0040576A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 xml:space="preserve"> </w:t>
      </w:r>
    </w:p>
    <w:p w:rsidR="009E4148" w:rsidRPr="0040576A" w:rsidRDefault="009E4148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9E4148" w:rsidRDefault="009E4148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73415" w:rsidRDefault="00173415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E45565" w:rsidRPr="0040576A" w:rsidRDefault="00E45565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Pr="0040576A" w:rsidRDefault="0040576A" w:rsidP="00173415">
      <w:pPr>
        <w:pStyle w:val="Corpodetexto"/>
        <w:spacing w:line="240" w:lineRule="auto"/>
        <w:ind w:right="-427" w:firstLine="284"/>
        <w:rPr>
          <w:rFonts w:ascii="Bookman Old Style" w:hAnsi="Bookman Old Style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Cs w:val="24"/>
        </w:rPr>
        <w:tab/>
      </w:r>
      <w:r w:rsidRPr="0040576A">
        <w:rPr>
          <w:rFonts w:ascii="Bookman Old Style" w:hAnsi="Bookman Old Style"/>
          <w:b/>
          <w:szCs w:val="24"/>
        </w:rPr>
        <w:t>DR. JULIO FERNANDO GALVÃO DIAS</w:t>
      </w:r>
      <w:r w:rsidRPr="0040576A">
        <w:rPr>
          <w:rFonts w:ascii="Bookman Old Style" w:hAnsi="Bookman Old Style"/>
          <w:szCs w:val="24"/>
        </w:rPr>
        <w:t>, Prefeito do Município de Capão Bonito, Estado de São Paulo, no uso de suas atribuições legais,</w:t>
      </w:r>
    </w:p>
    <w:p w:rsidR="0040576A" w:rsidRPr="0040576A" w:rsidRDefault="0040576A" w:rsidP="00173415">
      <w:pPr>
        <w:spacing w:line="240" w:lineRule="auto"/>
        <w:ind w:right="-427"/>
        <w:jc w:val="both"/>
        <w:rPr>
          <w:rFonts w:ascii="Bookman Old Style" w:hAnsi="Bookman Old Style"/>
          <w:sz w:val="24"/>
          <w:szCs w:val="24"/>
        </w:rPr>
      </w:pPr>
      <w:r w:rsidRPr="0040576A">
        <w:rPr>
          <w:rFonts w:ascii="Bookman Old Style" w:hAnsi="Bookman Old Style"/>
          <w:sz w:val="24"/>
          <w:szCs w:val="24"/>
        </w:rPr>
        <w:tab/>
      </w:r>
      <w:r w:rsidRPr="0040576A">
        <w:rPr>
          <w:rFonts w:ascii="Bookman Old Style" w:hAnsi="Bookman Old Style"/>
          <w:sz w:val="24"/>
          <w:szCs w:val="24"/>
        </w:rPr>
        <w:tab/>
      </w:r>
    </w:p>
    <w:p w:rsidR="0040576A" w:rsidRPr="0040576A" w:rsidRDefault="0040576A" w:rsidP="00173415">
      <w:pPr>
        <w:pStyle w:val="Corpodetexto2"/>
        <w:spacing w:line="240" w:lineRule="auto"/>
        <w:ind w:right="-427" w:firstLine="720"/>
        <w:rPr>
          <w:rFonts w:ascii="Bookman Old Style" w:hAnsi="Bookman Old Style"/>
          <w:sz w:val="24"/>
          <w:szCs w:val="24"/>
        </w:rPr>
      </w:pPr>
      <w:r w:rsidRPr="0040576A">
        <w:rPr>
          <w:rFonts w:ascii="Bookman Old Style" w:hAnsi="Bookman Old Style"/>
          <w:b/>
          <w:bCs/>
          <w:sz w:val="24"/>
          <w:szCs w:val="24"/>
        </w:rPr>
        <w:t xml:space="preserve">FAZ SABER </w:t>
      </w:r>
      <w:r w:rsidRPr="0040576A">
        <w:rPr>
          <w:rFonts w:ascii="Bookman Old Style" w:hAnsi="Bookman Old Style"/>
          <w:sz w:val="24"/>
          <w:szCs w:val="24"/>
        </w:rPr>
        <w:t>que a Câmara Municipal aprovou e é promulgada a seguinte Lei:</w:t>
      </w:r>
    </w:p>
    <w:p w:rsidR="009E4148" w:rsidRDefault="009E4148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173415" w:rsidRPr="0040576A" w:rsidRDefault="00173415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9E4148" w:rsidRPr="0040576A" w:rsidRDefault="00664D8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b/>
          <w:sz w:val="24"/>
          <w:szCs w:val="24"/>
        </w:rPr>
        <w:tab/>
        <w:t>Art. 1º</w:t>
      </w:r>
      <w:r w:rsidRPr="0040576A">
        <w:rPr>
          <w:rFonts w:ascii="Bookman Old Style" w:eastAsia="Bookman Old Style" w:hAnsi="Bookman Old Style" w:cs="Bookman Old Style"/>
          <w:sz w:val="24"/>
          <w:szCs w:val="24"/>
        </w:rPr>
        <w:t xml:space="preserve"> Fica instituída, no âmbito do Município de Capão Bonito, a homenagem anual aos servidores públicos municipais.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b/>
          <w:sz w:val="24"/>
          <w:szCs w:val="24"/>
        </w:rPr>
        <w:t>Art. 2º</w:t>
      </w:r>
      <w:r w:rsidRPr="0040576A">
        <w:rPr>
          <w:rFonts w:ascii="Bookman Old Style" w:eastAsia="Bookman Old Style" w:hAnsi="Bookman Old Style" w:cs="Bookman Old Style"/>
          <w:sz w:val="24"/>
          <w:szCs w:val="24"/>
        </w:rPr>
        <w:t xml:space="preserve"> A homenagem tem por objetivo reconhecer e valorizar o compromisso, a dedicação e os relevantes serviços prestados pelos servidores à administração pública e à população capão-bonitense.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b/>
          <w:sz w:val="24"/>
          <w:szCs w:val="24"/>
        </w:rPr>
        <w:t>Art. 3º</w:t>
      </w:r>
      <w:r w:rsidRPr="0040576A">
        <w:rPr>
          <w:rFonts w:ascii="Bookman Old Style" w:eastAsia="Bookman Old Style" w:hAnsi="Bookman Old Style" w:cs="Bookman Old Style"/>
          <w:sz w:val="24"/>
          <w:szCs w:val="24"/>
        </w:rPr>
        <w:t xml:space="preserve"> A solenidade de parabenização ocorrerá anualmente na Câmara Municipal durante a Semana do Servidor Público, com entrega de certificados e, facultativamente, outras formas simbólicas de reconhecimento aos servidores que completarem: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sz w:val="24"/>
          <w:szCs w:val="24"/>
        </w:rPr>
        <w:t>I - 5 anos de efetivo exercício;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sz w:val="24"/>
          <w:szCs w:val="24"/>
        </w:rPr>
        <w:t>II - 10 anos de efetivo exercício;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sz w:val="24"/>
          <w:szCs w:val="24"/>
        </w:rPr>
        <w:t>III - 15 anos de efetivo exercício;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sz w:val="24"/>
          <w:szCs w:val="24"/>
        </w:rPr>
        <w:t>IV - 20 anos de efetivo exercício;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sz w:val="24"/>
          <w:szCs w:val="24"/>
        </w:rPr>
        <w:t>V - 25 anos de efetivo exercício;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sz w:val="24"/>
          <w:szCs w:val="24"/>
        </w:rPr>
        <w:t>VI - 30 anos de efetivo exercício;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sz w:val="24"/>
          <w:szCs w:val="24"/>
        </w:rPr>
        <w:t>VII - 35 anos de efetivo exercício;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sz w:val="24"/>
          <w:szCs w:val="24"/>
        </w:rPr>
        <w:t>VIII</w:t>
      </w:r>
      <w:r w:rsidR="0017341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40576A">
        <w:rPr>
          <w:rFonts w:ascii="Bookman Old Style" w:eastAsia="Bookman Old Style" w:hAnsi="Bookman Old Style" w:cs="Bookman Old Style"/>
          <w:sz w:val="24"/>
          <w:szCs w:val="24"/>
        </w:rPr>
        <w:t>- 40 anos de efetivo exercício;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sz w:val="24"/>
          <w:szCs w:val="24"/>
        </w:rPr>
        <w:t>IX - 45 anos de efetivo exercício ou mais.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b/>
          <w:sz w:val="24"/>
          <w:szCs w:val="24"/>
        </w:rPr>
        <w:t>Art. 4º</w:t>
      </w:r>
      <w:r w:rsidRPr="0040576A">
        <w:rPr>
          <w:rFonts w:ascii="Bookman Old Style" w:eastAsia="Bookman Old Style" w:hAnsi="Bookman Old Style" w:cs="Bookman Old Style"/>
          <w:sz w:val="24"/>
          <w:szCs w:val="24"/>
        </w:rPr>
        <w:t xml:space="preserve"> A seleção dos homenageados será com base nos dados funcionais constantes nos registros dos setores competentes da Municipalidade.</w:t>
      </w:r>
    </w:p>
    <w:p w:rsidR="009E4148" w:rsidRPr="0040576A" w:rsidRDefault="009E4148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E4148" w:rsidRPr="0040576A" w:rsidRDefault="00664D8A" w:rsidP="00173415">
      <w:pPr>
        <w:pStyle w:val="normal0"/>
        <w:spacing w:after="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b/>
          <w:sz w:val="24"/>
          <w:szCs w:val="24"/>
        </w:rPr>
        <w:t>Art. 5º</w:t>
      </w:r>
      <w:r w:rsidRPr="0040576A">
        <w:rPr>
          <w:rFonts w:ascii="Bookman Old Style" w:eastAsia="Bookman Old Style" w:hAnsi="Bookman Old Style" w:cs="Bookman Old Style"/>
          <w:sz w:val="24"/>
          <w:szCs w:val="24"/>
        </w:rPr>
        <w:t xml:space="preserve"> As despesas decorrentes da execução desta Lei correrão por conta de dotação orçamentária própria, suplementada se necessário.</w:t>
      </w:r>
    </w:p>
    <w:p w:rsidR="009E4148" w:rsidRPr="0040576A" w:rsidRDefault="00664D8A" w:rsidP="00173415">
      <w:pPr>
        <w:pStyle w:val="normal0"/>
        <w:spacing w:before="240" w:after="240" w:line="240" w:lineRule="auto"/>
        <w:ind w:right="-427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76A">
        <w:rPr>
          <w:rFonts w:ascii="Bookman Old Style" w:eastAsia="Bookman Old Style" w:hAnsi="Bookman Old Style" w:cs="Bookman Old Style"/>
          <w:b/>
          <w:sz w:val="24"/>
          <w:szCs w:val="24"/>
        </w:rPr>
        <w:t>Art. 6</w:t>
      </w:r>
      <w:r w:rsidRPr="0040576A">
        <w:rPr>
          <w:rFonts w:ascii="Bookman Old Style" w:eastAsia="Bookman Old Style" w:hAnsi="Bookman Old Style" w:cs="Bookman Old Style"/>
          <w:sz w:val="24"/>
          <w:szCs w:val="24"/>
        </w:rPr>
        <w:t>º Esta lei entra em vigor na data de sua publicação.</w:t>
      </w:r>
    </w:p>
    <w:p w:rsidR="0040576A" w:rsidRPr="0040576A" w:rsidRDefault="00664D8A" w:rsidP="00173415">
      <w:pPr>
        <w:pStyle w:val="SemEspaamento"/>
        <w:tabs>
          <w:tab w:val="left" w:pos="709"/>
        </w:tabs>
        <w:ind w:right="-427"/>
        <w:rPr>
          <w:rFonts w:ascii="Bookman Old Style" w:hAnsi="Bookman Old Style"/>
          <w:sz w:val="24"/>
          <w:szCs w:val="24"/>
        </w:rPr>
      </w:pPr>
      <w:r w:rsidRPr="0040576A">
        <w:rPr>
          <w:rFonts w:eastAsia="Bookman Old Style" w:cs="Bookman Old Style"/>
        </w:rPr>
        <w:t xml:space="preserve">       </w:t>
      </w:r>
      <w:r w:rsidRPr="0040576A">
        <w:rPr>
          <w:rFonts w:eastAsia="Bookman Old Style" w:cs="Bookman Old Style"/>
        </w:rPr>
        <w:tab/>
      </w:r>
      <w:r w:rsidR="0040576A" w:rsidRPr="0040576A">
        <w:rPr>
          <w:rFonts w:ascii="Bookman Old Style" w:hAnsi="Bookman Old Style"/>
          <w:sz w:val="24"/>
          <w:szCs w:val="24"/>
        </w:rPr>
        <w:t xml:space="preserve">Paço Municipal “Doutor João Pereira dos Santos Filho”, </w:t>
      </w:r>
      <w:r w:rsidR="00164D98">
        <w:rPr>
          <w:rFonts w:ascii="Bookman Old Style" w:hAnsi="Bookman Old Style"/>
          <w:sz w:val="24"/>
          <w:szCs w:val="24"/>
        </w:rPr>
        <w:t>25</w:t>
      </w:r>
      <w:r w:rsidR="0040576A" w:rsidRPr="0040576A">
        <w:rPr>
          <w:rFonts w:ascii="Bookman Old Style" w:hAnsi="Bookman Old Style"/>
          <w:sz w:val="24"/>
          <w:szCs w:val="24"/>
        </w:rPr>
        <w:t xml:space="preserve"> de junho</w:t>
      </w:r>
      <w:r w:rsidR="0040576A">
        <w:rPr>
          <w:rFonts w:ascii="Bookman Old Style" w:hAnsi="Bookman Old Style"/>
          <w:sz w:val="24"/>
          <w:szCs w:val="24"/>
        </w:rPr>
        <w:t xml:space="preserve"> de 2025. </w:t>
      </w:r>
    </w:p>
    <w:p w:rsidR="0040576A" w:rsidRPr="0040576A" w:rsidRDefault="0040576A" w:rsidP="00173415">
      <w:pPr>
        <w:tabs>
          <w:tab w:val="left" w:pos="1418"/>
          <w:tab w:val="left" w:pos="7371"/>
        </w:tabs>
        <w:spacing w:line="240" w:lineRule="auto"/>
        <w:ind w:right="-427" w:hanging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40576A">
        <w:rPr>
          <w:rFonts w:ascii="Bookman Old Style" w:hAnsi="Bookman Old Style"/>
          <w:sz w:val="24"/>
          <w:szCs w:val="24"/>
        </w:rPr>
        <w:t xml:space="preserve"> </w:t>
      </w:r>
    </w:p>
    <w:p w:rsidR="0040576A" w:rsidRPr="0040576A" w:rsidRDefault="0040576A" w:rsidP="00173415">
      <w:pPr>
        <w:pStyle w:val="Ttulo8"/>
        <w:spacing w:line="240" w:lineRule="auto"/>
        <w:ind w:right="-427"/>
        <w:jc w:val="center"/>
        <w:rPr>
          <w:rFonts w:ascii="Bookman Old Style" w:hAnsi="Bookman Old Style"/>
          <w:sz w:val="24"/>
          <w:szCs w:val="24"/>
        </w:rPr>
      </w:pPr>
    </w:p>
    <w:p w:rsidR="0040576A" w:rsidRPr="0040576A" w:rsidRDefault="0040576A" w:rsidP="00173415">
      <w:pPr>
        <w:spacing w:line="240" w:lineRule="auto"/>
        <w:ind w:right="-427"/>
        <w:rPr>
          <w:rFonts w:ascii="Bookman Old Style" w:hAnsi="Bookman Old Style"/>
          <w:sz w:val="24"/>
          <w:szCs w:val="24"/>
        </w:rPr>
      </w:pPr>
    </w:p>
    <w:p w:rsidR="0040576A" w:rsidRPr="0040576A" w:rsidRDefault="0040576A" w:rsidP="00173415">
      <w:pPr>
        <w:pStyle w:val="Ttulo8"/>
        <w:spacing w:line="240" w:lineRule="auto"/>
        <w:ind w:left="1416" w:right="-427" w:firstLine="708"/>
        <w:jc w:val="center"/>
        <w:rPr>
          <w:rFonts w:ascii="Bookman Old Style" w:hAnsi="Bookman Old Style"/>
          <w:b/>
          <w:color w:val="auto"/>
          <w:sz w:val="24"/>
          <w:szCs w:val="24"/>
          <w:lang w:val="es-ES_tradnl"/>
        </w:rPr>
      </w:pPr>
      <w:r w:rsidRPr="0040576A">
        <w:rPr>
          <w:rFonts w:ascii="Bookman Old Style" w:hAnsi="Bookman Old Style"/>
          <w:sz w:val="24"/>
          <w:szCs w:val="24"/>
          <w:lang w:val="es-ES_tradnl"/>
        </w:rPr>
        <w:t xml:space="preserve">      </w:t>
      </w:r>
      <w:r w:rsidRPr="0040576A">
        <w:rPr>
          <w:rFonts w:ascii="Bookman Old Style" w:hAnsi="Bookman Old Style"/>
          <w:b/>
          <w:color w:val="auto"/>
          <w:sz w:val="24"/>
          <w:szCs w:val="24"/>
          <w:lang w:val="es-ES_tradnl"/>
        </w:rPr>
        <w:t>DR. JULIO FERNANDO GALVÃO DIAS</w:t>
      </w:r>
    </w:p>
    <w:p w:rsidR="009E4148" w:rsidRPr="0040576A" w:rsidRDefault="0040576A" w:rsidP="00173415">
      <w:pPr>
        <w:pStyle w:val="normal0"/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  </w:t>
      </w:r>
      <w:r w:rsidR="00E45565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     </w:t>
      </w:r>
      <w:r w:rsidRPr="0040576A">
        <w:rPr>
          <w:rFonts w:ascii="Bookman Old Style" w:hAnsi="Bookman Old Style"/>
          <w:b/>
          <w:sz w:val="24"/>
          <w:szCs w:val="24"/>
        </w:rPr>
        <w:t>Prefeito Municipal</w:t>
      </w:r>
    </w:p>
    <w:p w:rsidR="009E4148" w:rsidRDefault="009E4148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 xml:space="preserve">Publicada e afixada na SPG, registrada na data supra. </w:t>
      </w:r>
    </w:p>
    <w:p w:rsidR="0040576A" w:rsidRPr="0040576A" w:rsidRDefault="0040576A" w:rsidP="001734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40576A" w:rsidRPr="0040576A" w:rsidSect="004057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27C" w:rsidRDefault="00EB427C" w:rsidP="009E4148">
      <w:pPr>
        <w:spacing w:after="0" w:line="240" w:lineRule="auto"/>
      </w:pPr>
      <w:r>
        <w:separator/>
      </w:r>
    </w:p>
  </w:endnote>
  <w:endnote w:type="continuationSeparator" w:id="1">
    <w:p w:rsidR="00EB427C" w:rsidRDefault="00EB427C" w:rsidP="009E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48" w:rsidRDefault="009E41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48" w:rsidRDefault="006E6DF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64D8A">
      <w:rPr>
        <w:color w:val="000000"/>
      </w:rPr>
      <w:instrText>PAGE</w:instrText>
    </w:r>
    <w:r>
      <w:rPr>
        <w:color w:val="000000"/>
      </w:rPr>
      <w:fldChar w:fldCharType="separate"/>
    </w:r>
    <w:r w:rsidR="00173415">
      <w:rPr>
        <w:noProof/>
        <w:color w:val="000000"/>
      </w:rPr>
      <w:t>1</w:t>
    </w:r>
    <w:r>
      <w:rPr>
        <w:color w:val="000000"/>
      </w:rPr>
      <w:fldChar w:fldCharType="end"/>
    </w:r>
  </w:p>
  <w:p w:rsidR="009E4148" w:rsidRDefault="009E41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48" w:rsidRDefault="009E41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27C" w:rsidRDefault="00EB427C" w:rsidP="009E4148">
      <w:pPr>
        <w:spacing w:after="0" w:line="240" w:lineRule="auto"/>
      </w:pPr>
      <w:r>
        <w:separator/>
      </w:r>
    </w:p>
  </w:footnote>
  <w:footnote w:type="continuationSeparator" w:id="1">
    <w:p w:rsidR="00EB427C" w:rsidRDefault="00EB427C" w:rsidP="009E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48" w:rsidRDefault="006E6DF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48" w:rsidRDefault="009E41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48" w:rsidRDefault="006E6DF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E4148"/>
    <w:rsid w:val="00164D98"/>
    <w:rsid w:val="00173415"/>
    <w:rsid w:val="003D23BC"/>
    <w:rsid w:val="0040576A"/>
    <w:rsid w:val="00494B50"/>
    <w:rsid w:val="00664D8A"/>
    <w:rsid w:val="006E6DFF"/>
    <w:rsid w:val="009E4148"/>
    <w:rsid w:val="00C648D0"/>
    <w:rsid w:val="00E45565"/>
    <w:rsid w:val="00EB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FF"/>
  </w:style>
  <w:style w:type="paragraph" w:styleId="Ttulo1">
    <w:name w:val="heading 1"/>
    <w:basedOn w:val="normal0"/>
    <w:next w:val="normal0"/>
    <w:rsid w:val="009E41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E41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E41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E41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E414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E414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57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E4148"/>
  </w:style>
  <w:style w:type="table" w:customStyle="1" w:styleId="TableNormal">
    <w:name w:val="TableNormal"/>
    <w:rsid w:val="009E41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E414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9E41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rsid w:val="0040576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0576A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40576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0576A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4057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4057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2025-06-25T13:19:00Z</cp:lastPrinted>
  <dcterms:created xsi:type="dcterms:W3CDTF">2025-06-25T13:12:00Z</dcterms:created>
  <dcterms:modified xsi:type="dcterms:W3CDTF">2025-06-25T13:20:00Z</dcterms:modified>
</cp:coreProperties>
</file>