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49" w:rsidRPr="00FB650E" w:rsidRDefault="00E04249" w:rsidP="0059324E">
      <w:pPr>
        <w:jc w:val="both"/>
        <w:rPr>
          <w:rFonts w:asciiTheme="minorHAnsi" w:hAnsiTheme="minorHAnsi" w:cstheme="minorHAnsi"/>
          <w:b/>
        </w:rPr>
      </w:pPr>
      <w:r w:rsidRPr="00FB650E">
        <w:rPr>
          <w:rFonts w:asciiTheme="minorHAnsi" w:hAnsiTheme="minorHAnsi" w:cstheme="minorHAnsi"/>
        </w:rPr>
        <w:tab/>
      </w:r>
      <w:r w:rsidR="00371E0A" w:rsidRPr="00FB650E">
        <w:rPr>
          <w:rFonts w:asciiTheme="minorHAnsi" w:hAnsiTheme="minorHAnsi" w:cstheme="minorHAnsi"/>
        </w:rPr>
        <w:tab/>
      </w:r>
      <w:r w:rsidRPr="00FB650E">
        <w:rPr>
          <w:rFonts w:asciiTheme="minorHAnsi" w:hAnsiTheme="minorHAnsi" w:cstheme="minorHAnsi"/>
          <w:b/>
        </w:rPr>
        <w:t>LEI</w:t>
      </w:r>
      <w:r w:rsidR="00FF7ADF">
        <w:rPr>
          <w:rFonts w:asciiTheme="minorHAnsi" w:hAnsiTheme="minorHAnsi" w:cstheme="minorHAnsi"/>
          <w:b/>
        </w:rPr>
        <w:t xml:space="preserve"> MUNICIPAL</w:t>
      </w:r>
      <w:r w:rsidRPr="00FB650E">
        <w:rPr>
          <w:rFonts w:asciiTheme="minorHAnsi" w:hAnsiTheme="minorHAnsi" w:cstheme="minorHAnsi"/>
          <w:b/>
        </w:rPr>
        <w:t xml:space="preserve"> Nº </w:t>
      </w:r>
      <w:r w:rsidR="00FF7ADF">
        <w:rPr>
          <w:rFonts w:asciiTheme="minorHAnsi" w:hAnsiTheme="minorHAnsi" w:cstheme="minorHAnsi"/>
          <w:b/>
        </w:rPr>
        <w:t>5.669,</w:t>
      </w:r>
      <w:r w:rsidRPr="00FB650E">
        <w:rPr>
          <w:rFonts w:asciiTheme="minorHAnsi" w:hAnsiTheme="minorHAnsi" w:cstheme="minorHAnsi"/>
          <w:b/>
        </w:rPr>
        <w:t xml:space="preserve"> DE</w:t>
      </w:r>
      <w:r w:rsidR="00371E0A" w:rsidRPr="00FB650E">
        <w:rPr>
          <w:rFonts w:asciiTheme="minorHAnsi" w:hAnsiTheme="minorHAnsi" w:cstheme="minorHAnsi"/>
          <w:b/>
        </w:rPr>
        <w:t xml:space="preserve"> </w:t>
      </w:r>
      <w:r w:rsidR="00FF7ADF">
        <w:rPr>
          <w:rFonts w:asciiTheme="minorHAnsi" w:hAnsiTheme="minorHAnsi" w:cstheme="minorHAnsi"/>
          <w:b/>
        </w:rPr>
        <w:t>22</w:t>
      </w:r>
      <w:r w:rsidR="00A572B6" w:rsidRPr="00FB650E">
        <w:rPr>
          <w:rFonts w:asciiTheme="minorHAnsi" w:hAnsiTheme="minorHAnsi" w:cstheme="minorHAnsi"/>
          <w:b/>
        </w:rPr>
        <w:t xml:space="preserve"> DE OUTUBRO </w:t>
      </w:r>
      <w:r w:rsidRPr="00FB650E">
        <w:rPr>
          <w:rFonts w:asciiTheme="minorHAnsi" w:hAnsiTheme="minorHAnsi" w:cstheme="minorHAnsi"/>
          <w:b/>
        </w:rPr>
        <w:t xml:space="preserve">DE </w:t>
      </w:r>
      <w:r w:rsidR="00A572B6" w:rsidRPr="00FB650E">
        <w:rPr>
          <w:rFonts w:asciiTheme="minorHAnsi" w:hAnsiTheme="minorHAnsi" w:cstheme="minorHAnsi"/>
          <w:b/>
        </w:rPr>
        <w:t xml:space="preserve">2025. </w:t>
      </w:r>
      <w:r w:rsidRPr="00FB650E">
        <w:rPr>
          <w:rFonts w:asciiTheme="minorHAnsi" w:hAnsiTheme="minorHAnsi" w:cstheme="minorHAnsi"/>
          <w:b/>
        </w:rPr>
        <w:t xml:space="preserve">         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  <w:b/>
        </w:rPr>
      </w:pPr>
    </w:p>
    <w:p w:rsidR="00E04249" w:rsidRPr="00FB650E" w:rsidRDefault="00E04249" w:rsidP="0059324E">
      <w:pPr>
        <w:ind w:left="4253"/>
        <w:jc w:val="both"/>
        <w:rPr>
          <w:rFonts w:asciiTheme="minorHAnsi" w:hAnsiTheme="minorHAnsi" w:cstheme="minorHAnsi"/>
          <w:b/>
        </w:rPr>
      </w:pPr>
      <w:r w:rsidRPr="00FB650E">
        <w:rPr>
          <w:rFonts w:asciiTheme="minorHAnsi" w:hAnsiTheme="minorHAnsi" w:cstheme="minorHAnsi"/>
          <w:b/>
        </w:rPr>
        <w:t>Dispõe sobre autorização para o Poder Executivo Municipal receber</w:t>
      </w:r>
      <w:r w:rsidR="00B34B9B" w:rsidRPr="00FB650E">
        <w:rPr>
          <w:rFonts w:asciiTheme="minorHAnsi" w:hAnsiTheme="minorHAnsi" w:cstheme="minorHAnsi"/>
          <w:b/>
        </w:rPr>
        <w:t xml:space="preserve"> </w:t>
      </w:r>
      <w:r w:rsidR="00E90882" w:rsidRPr="00FB650E">
        <w:rPr>
          <w:rFonts w:asciiTheme="minorHAnsi" w:hAnsiTheme="minorHAnsi" w:cstheme="minorHAnsi"/>
          <w:b/>
        </w:rPr>
        <w:t>em doação um relógio digital institucional</w:t>
      </w:r>
      <w:r w:rsidR="001D2A6C" w:rsidRPr="00FB650E">
        <w:rPr>
          <w:rFonts w:asciiTheme="minorHAnsi" w:hAnsiTheme="minorHAnsi" w:cstheme="minorHAnsi"/>
          <w:b/>
        </w:rPr>
        <w:t xml:space="preserve">, </w:t>
      </w:r>
      <w:r w:rsidRPr="00FB650E">
        <w:rPr>
          <w:rFonts w:asciiTheme="minorHAnsi" w:hAnsiTheme="minorHAnsi" w:cstheme="minorHAnsi"/>
          <w:b/>
        </w:rPr>
        <w:t xml:space="preserve">que especifica. </w:t>
      </w:r>
    </w:p>
    <w:p w:rsidR="00E04249" w:rsidRPr="00FB650E" w:rsidRDefault="00E04249" w:rsidP="0059324E">
      <w:pPr>
        <w:ind w:left="2124" w:firstLine="12"/>
        <w:jc w:val="both"/>
        <w:rPr>
          <w:rFonts w:asciiTheme="minorHAnsi" w:hAnsiTheme="minorHAnsi" w:cstheme="minorHAnsi"/>
          <w:b/>
        </w:rPr>
      </w:pPr>
    </w:p>
    <w:p w:rsidR="00371E0A" w:rsidRPr="00FB650E" w:rsidRDefault="00371E0A" w:rsidP="0059324E">
      <w:pPr>
        <w:ind w:left="2124" w:firstLine="12"/>
        <w:jc w:val="both"/>
        <w:rPr>
          <w:rFonts w:asciiTheme="minorHAnsi" w:hAnsiTheme="minorHAnsi" w:cstheme="minorHAnsi"/>
          <w:b/>
        </w:rPr>
      </w:pPr>
    </w:p>
    <w:p w:rsidR="00E04249" w:rsidRPr="00FB650E" w:rsidRDefault="00E04249" w:rsidP="0059324E">
      <w:pPr>
        <w:ind w:left="2124" w:firstLine="12"/>
        <w:jc w:val="both"/>
        <w:rPr>
          <w:rFonts w:asciiTheme="minorHAnsi" w:hAnsiTheme="minorHAnsi" w:cstheme="minorHAnsi"/>
          <w:b/>
        </w:rPr>
      </w:pP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  <w:b/>
        </w:rPr>
        <w:tab/>
      </w:r>
      <w:r w:rsidRPr="00FB650E">
        <w:rPr>
          <w:rFonts w:asciiTheme="minorHAnsi" w:hAnsiTheme="minorHAnsi" w:cstheme="minorHAnsi"/>
          <w:b/>
        </w:rPr>
        <w:tab/>
      </w:r>
      <w:r w:rsidR="00A572B6" w:rsidRPr="00FB650E">
        <w:rPr>
          <w:rFonts w:asciiTheme="minorHAnsi" w:hAnsiTheme="minorHAnsi" w:cstheme="minorHAnsi"/>
          <w:b/>
        </w:rPr>
        <w:t>DR. JULIO FERNANDO GALVÃO DIAS</w:t>
      </w:r>
      <w:r w:rsidR="00A572B6" w:rsidRPr="00FB650E">
        <w:rPr>
          <w:rFonts w:asciiTheme="minorHAnsi" w:hAnsiTheme="minorHAnsi" w:cstheme="minorHAnsi"/>
        </w:rPr>
        <w:t>,</w:t>
      </w:r>
      <w:r w:rsidRPr="00FB650E">
        <w:rPr>
          <w:rFonts w:asciiTheme="minorHAnsi" w:hAnsiTheme="minorHAnsi" w:cstheme="minorHAnsi"/>
          <w:b/>
        </w:rPr>
        <w:t xml:space="preserve"> </w:t>
      </w:r>
      <w:r w:rsidRPr="00FB650E">
        <w:rPr>
          <w:rFonts w:asciiTheme="minorHAnsi" w:hAnsiTheme="minorHAnsi" w:cstheme="minorHAnsi"/>
        </w:rPr>
        <w:t>Prefeito do Município de Capão Bonito, Estado de São Paulo, no uso de suas atribuições legais,</w:t>
      </w:r>
      <w:r w:rsidR="00600F21">
        <w:rPr>
          <w:rFonts w:asciiTheme="minorHAnsi" w:hAnsiTheme="minorHAnsi" w:cstheme="minorHAnsi"/>
        </w:rPr>
        <w:t xml:space="preserve">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</w:p>
    <w:p w:rsidR="00481995" w:rsidRPr="00FB650E" w:rsidRDefault="00481995" w:rsidP="0059324E">
      <w:pPr>
        <w:jc w:val="both"/>
        <w:rPr>
          <w:rFonts w:asciiTheme="minorHAnsi" w:hAnsiTheme="minorHAnsi" w:cstheme="minorHAnsi"/>
        </w:rPr>
      </w:pP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</w:r>
      <w:r w:rsidRPr="00FB650E">
        <w:rPr>
          <w:rFonts w:asciiTheme="minorHAnsi" w:hAnsiTheme="minorHAnsi" w:cstheme="minorHAnsi"/>
        </w:rPr>
        <w:tab/>
      </w:r>
      <w:r w:rsidRPr="00FB650E">
        <w:rPr>
          <w:rFonts w:asciiTheme="minorHAnsi" w:hAnsiTheme="minorHAnsi" w:cstheme="minorHAnsi"/>
          <w:b/>
        </w:rPr>
        <w:t xml:space="preserve">FAZ SABER </w:t>
      </w:r>
      <w:r w:rsidRPr="00FB650E">
        <w:rPr>
          <w:rFonts w:asciiTheme="minorHAnsi" w:hAnsiTheme="minorHAnsi" w:cstheme="minorHAnsi"/>
        </w:rPr>
        <w:t>que a Câmara Municipal aprovou e é promulgada a seguinte Lei:</w:t>
      </w:r>
      <w:r w:rsidR="00B87BC1">
        <w:rPr>
          <w:rFonts w:asciiTheme="minorHAnsi" w:hAnsiTheme="minorHAnsi" w:cstheme="minorHAnsi"/>
        </w:rPr>
        <w:t xml:space="preserve">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</w:p>
    <w:p w:rsidR="00FB650E" w:rsidRPr="00FB650E" w:rsidRDefault="00E04249" w:rsidP="00B43D23">
      <w:pPr>
        <w:pStyle w:val="SemEspaamento"/>
        <w:ind w:firstLine="709"/>
        <w:jc w:val="both"/>
      </w:pPr>
      <w:r w:rsidRPr="00FB650E">
        <w:rPr>
          <w:b/>
        </w:rPr>
        <w:t xml:space="preserve">Art. 1º </w:t>
      </w:r>
      <w:r w:rsidRPr="00FB650E">
        <w:t xml:space="preserve">Fica o Poder Executivo Municipal autorizado a receber em doação, </w:t>
      </w:r>
      <w:r w:rsidR="00A572B6" w:rsidRPr="00FB650E">
        <w:t xml:space="preserve">da </w:t>
      </w:r>
      <w:r w:rsidR="0059324E" w:rsidRPr="00FB650E">
        <w:t xml:space="preserve">COOPERATIVA </w:t>
      </w:r>
      <w:r w:rsidR="0059324E">
        <w:t>DE</w:t>
      </w:r>
      <w:r w:rsidR="0059324E" w:rsidRPr="00FB650E">
        <w:t xml:space="preserve"> CRÉDITO, POUPANÇA </w:t>
      </w:r>
      <w:r w:rsidR="0059324E">
        <w:t>E</w:t>
      </w:r>
      <w:r w:rsidR="0059324E" w:rsidRPr="00FB650E">
        <w:t xml:space="preserve"> INVESTIMENTO NOVOS HORIZONTES </w:t>
      </w:r>
      <w:r w:rsidR="00FB650E" w:rsidRPr="00FB650E">
        <w:t>- SICREDI NOVOS HORIZONTES PR/SP/RJ, pessoa jurídica de direito privado, inscrita no CNPJ sob n° 07.206.072/0001-39, com sede à Rua</w:t>
      </w:r>
      <w:r w:rsidR="0059324E">
        <w:t xml:space="preserve"> Saladino de Castro,</w:t>
      </w:r>
      <w:r w:rsidR="00FB650E" w:rsidRPr="00FB650E">
        <w:t xml:space="preserve"> </w:t>
      </w:r>
      <w:r w:rsidR="0059324E">
        <w:t>1595, Centro – CEP 84.990-000,</w:t>
      </w:r>
      <w:r w:rsidR="00B43D23">
        <w:t xml:space="preserve"> </w:t>
      </w:r>
      <w:r w:rsidR="0059324E">
        <w:t xml:space="preserve">Arapoti/PR, </w:t>
      </w:r>
      <w:r w:rsidR="00FB650E"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01 (um) relógio digital institucional,</w:t>
      </w:r>
      <w:r w:rsidR="00FB650E"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600F21"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com</w:t>
      </w:r>
      <w:r w:rsidR="00FB650E" w:rsidRPr="00FB650E">
        <w:t xml:space="preserve"> especificações técnicas constantes do projeto anexo, para instalação em logradouro público a ser definido pelo Poder Executivo Municipal. </w:t>
      </w:r>
    </w:p>
    <w:p w:rsidR="007E76D0" w:rsidRPr="00FB650E" w:rsidRDefault="00FB650E" w:rsidP="0059324E">
      <w:pPr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</w:r>
    </w:p>
    <w:p w:rsidR="00FB650E" w:rsidRPr="00FB650E" w:rsidRDefault="00FB650E" w:rsidP="0059324E">
      <w:pPr>
        <w:ind w:firstLine="708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  <w:b/>
        </w:rPr>
        <w:t xml:space="preserve">Parágrafo único. </w:t>
      </w:r>
      <w:r w:rsidRPr="00FB650E">
        <w:rPr>
          <w:rFonts w:asciiTheme="minorHAnsi" w:hAnsiTheme="minorHAnsi" w:cstheme="minorHAnsi"/>
        </w:rPr>
        <w:t xml:space="preserve">O Projeto com as especificações técnicas fazem parte integrante desta Lei Municipal.  </w:t>
      </w:r>
    </w:p>
    <w:p w:rsidR="00E04249" w:rsidRPr="00FB650E" w:rsidRDefault="00E04249" w:rsidP="0059324E">
      <w:pPr>
        <w:ind w:firstLine="1440"/>
        <w:jc w:val="both"/>
        <w:rPr>
          <w:rFonts w:asciiTheme="minorHAnsi" w:hAnsiTheme="minorHAnsi" w:cstheme="minorHAnsi"/>
          <w:b/>
        </w:rPr>
      </w:pPr>
    </w:p>
    <w:p w:rsidR="00FB650E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</w:r>
      <w:r w:rsidRPr="00FB650E">
        <w:rPr>
          <w:rFonts w:asciiTheme="minorHAnsi" w:hAnsiTheme="minorHAnsi" w:cstheme="minorHAnsi"/>
          <w:b/>
        </w:rPr>
        <w:t xml:space="preserve">Art. 2º </w:t>
      </w:r>
      <w:r w:rsidR="00FB650E" w:rsidRPr="00FB650E">
        <w:rPr>
          <w:rFonts w:asciiTheme="minorHAnsi" w:hAnsiTheme="minorHAnsi" w:cstheme="minorHAnsi"/>
        </w:rPr>
        <w:t xml:space="preserve">A doação compreende o fornecimento completo do equipamento, incluindo: </w:t>
      </w:r>
    </w:p>
    <w:p w:rsidR="00FB650E" w:rsidRPr="00FB650E" w:rsidRDefault="00FB650E" w:rsidP="0059324E">
      <w:pPr>
        <w:jc w:val="both"/>
        <w:rPr>
          <w:rFonts w:asciiTheme="minorHAnsi" w:hAnsiTheme="minorHAnsi" w:cstheme="minorHAnsi"/>
        </w:rPr>
      </w:pP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1116"/>
        </w:tabs>
        <w:spacing w:before="0" w:after="133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155DD9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re</w:t>
      </w:r>
      <w:r w:rsidR="00FB650E" w:rsidRPr="00FB650E">
        <w:rPr>
          <w:rFonts w:asciiTheme="minorHAnsi" w:hAnsiTheme="minorHAnsi" w:cstheme="minorHAnsi"/>
          <w:sz w:val="24"/>
          <w:szCs w:val="24"/>
        </w:rPr>
        <w:t>lógio digital com exibição de hora, data e temperatura;</w:t>
      </w: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1116"/>
        </w:tabs>
        <w:spacing w:before="0" w:after="103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d</w:t>
      </w:r>
      <w:r w:rsidR="00FB650E" w:rsidRPr="00FB650E">
        <w:rPr>
          <w:rFonts w:asciiTheme="minorHAnsi" w:hAnsiTheme="minorHAnsi" w:cstheme="minorHAnsi"/>
          <w:sz w:val="24"/>
          <w:szCs w:val="24"/>
        </w:rPr>
        <w:t>isplay eletrônico para exibição dos caracteres;</w:t>
      </w: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1125"/>
        </w:tabs>
        <w:spacing w:before="0" w:after="156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estrutura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de sustentação e todos os componentes necessários ao funcionamento;</w:t>
      </w: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1116"/>
        </w:tabs>
        <w:spacing w:before="0" w:after="138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ins</w:t>
      </w:r>
      <w:r w:rsidR="00FB650E" w:rsidRPr="00FB650E">
        <w:rPr>
          <w:rFonts w:asciiTheme="minorHAnsi" w:hAnsiTheme="minorHAnsi" w:cstheme="minorHAnsi"/>
          <w:sz w:val="24"/>
          <w:szCs w:val="24"/>
        </w:rPr>
        <w:t>talação, configuração e colocação em funcionamento;</w:t>
      </w: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1116"/>
        </w:tabs>
        <w:spacing w:before="0" w:after="94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ma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nual de operação e treinamento básico para funcionários municipais. </w:t>
      </w:r>
    </w:p>
    <w:p w:rsidR="00FB650E" w:rsidRPr="00FB650E" w:rsidRDefault="00FB650E" w:rsidP="0059324E">
      <w:pPr>
        <w:pStyle w:val="Textodocorpo20"/>
        <w:shd w:val="clear" w:color="auto" w:fill="auto"/>
        <w:tabs>
          <w:tab w:val="left" w:pos="1116"/>
        </w:tabs>
        <w:spacing w:before="0" w:after="94" w:line="240" w:lineRule="auto"/>
        <w:ind w:left="740"/>
        <w:rPr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9324E">
      <w:pPr>
        <w:pStyle w:val="Textodocorpo20"/>
        <w:shd w:val="clear" w:color="auto" w:fill="auto"/>
        <w:spacing w:before="0" w:after="159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>Art. 3º</w:t>
      </w:r>
      <w:r w:rsidRPr="00FB650E">
        <w:rPr>
          <w:rFonts w:asciiTheme="minorHAnsi" w:hAnsiTheme="minorHAnsi" w:cstheme="minorHAnsi"/>
          <w:sz w:val="24"/>
          <w:szCs w:val="24"/>
        </w:rPr>
        <w:t xml:space="preserve"> O equipamento objeto da doação destina-se </w:t>
      </w:r>
      <w:r w:rsidR="00A517E3"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exclusivamente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 xml:space="preserve">ao atendimento do interesse público, devendo ser utilizado para: </w:t>
      </w:r>
    </w:p>
    <w:p w:rsidR="00FB650E" w:rsidRPr="00FB650E" w:rsidRDefault="00155DD9" w:rsidP="0059324E">
      <w:pPr>
        <w:pStyle w:val="Textodocorpo20"/>
        <w:shd w:val="clear" w:color="auto" w:fill="auto"/>
        <w:tabs>
          <w:tab w:val="left" w:pos="968"/>
        </w:tabs>
        <w:spacing w:before="0" w:after="95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FB650E" w:rsidRPr="00FB650E">
        <w:rPr>
          <w:rFonts w:asciiTheme="minorHAnsi" w:hAnsiTheme="minorHAnsi" w:cstheme="minorHAnsi"/>
          <w:b/>
          <w:sz w:val="24"/>
          <w:szCs w:val="24"/>
        </w:rPr>
        <w:t xml:space="preserve">     I </w:t>
      </w:r>
      <w:r w:rsidR="00306C8E"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Informação de horário, data e temperatura à população. </w:t>
      </w:r>
    </w:p>
    <w:p w:rsidR="00FB650E" w:rsidRPr="00FB650E" w:rsidRDefault="00FB650E" w:rsidP="0059324E">
      <w:pPr>
        <w:pStyle w:val="Textodocorpo20"/>
        <w:shd w:val="clear" w:color="auto" w:fill="auto"/>
        <w:tabs>
          <w:tab w:val="left" w:pos="968"/>
        </w:tabs>
        <w:spacing w:before="0" w:after="95" w:line="240" w:lineRule="auto"/>
        <w:rPr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9324E">
      <w:pPr>
        <w:pStyle w:val="Textodocorpo20"/>
        <w:shd w:val="clear" w:color="auto" w:fill="auto"/>
        <w:spacing w:before="0" w:after="124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4º </w:t>
      </w:r>
      <w:r w:rsidRPr="00FB650E">
        <w:rPr>
          <w:rFonts w:asciiTheme="minorHAnsi" w:hAnsiTheme="minorHAnsi" w:cstheme="minorHAnsi"/>
          <w:sz w:val="24"/>
          <w:szCs w:val="24"/>
        </w:rPr>
        <w:t xml:space="preserve">Fica autorizada a </w:t>
      </w:r>
      <w:r w:rsidRPr="00155DD9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identificação institucional da doadora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 xml:space="preserve">no equipamento, de forma </w:t>
      </w:r>
      <w:r w:rsidRPr="00155DD9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discreta e não promocional,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 xml:space="preserve">limitada à marca "SICREDI". 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159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Parágrafo único. </w:t>
      </w:r>
      <w:r w:rsidRPr="00FB650E">
        <w:rPr>
          <w:rFonts w:asciiTheme="minorHAnsi" w:hAnsiTheme="minorHAnsi" w:cstheme="minorHAnsi"/>
          <w:sz w:val="24"/>
          <w:szCs w:val="24"/>
        </w:rPr>
        <w:t>A identificação referida no caput não poderá ter caráter comercial ou promocional de produtos/serviços específicos, restringindo-se ao reconhecimento institucional da entidade doadora.</w:t>
      </w:r>
    </w:p>
    <w:p w:rsidR="00FB650E" w:rsidRPr="00FB650E" w:rsidRDefault="00FB650E" w:rsidP="0059324E">
      <w:pPr>
        <w:pStyle w:val="Textodocorpo30"/>
        <w:shd w:val="clear" w:color="auto" w:fill="auto"/>
        <w:spacing w:before="0" w:after="104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71A3E">
        <w:rPr>
          <w:rFonts w:asciiTheme="minorHAnsi" w:hAnsiTheme="minorHAnsi" w:cstheme="minorHAnsi"/>
          <w:b w:val="0"/>
          <w:sz w:val="24"/>
          <w:szCs w:val="24"/>
        </w:rPr>
        <w:t xml:space="preserve">Além do fornecimento 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>completo do equipamento conforme especificações técnicas aprovadas</w:t>
      </w:r>
      <w:r w:rsidR="00D71A3E">
        <w:rPr>
          <w:rFonts w:asciiTheme="minorHAnsi" w:hAnsiTheme="minorHAnsi" w:cstheme="minorHAnsi"/>
          <w:b w:val="0"/>
          <w:sz w:val="24"/>
          <w:szCs w:val="24"/>
        </w:rPr>
        <w:t xml:space="preserve">, a doadora (Cooperativa de Crédito) </w:t>
      </w:r>
      <w:r w:rsidR="004D11E3">
        <w:rPr>
          <w:rFonts w:asciiTheme="minorHAnsi" w:hAnsiTheme="minorHAnsi" w:cstheme="minorHAnsi"/>
          <w:b w:val="0"/>
          <w:sz w:val="24"/>
          <w:szCs w:val="24"/>
        </w:rPr>
        <w:t xml:space="preserve">compromete-se a: </w:t>
      </w:r>
      <w:r w:rsidR="00A517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71A3E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</w:p>
    <w:p w:rsidR="00FB650E" w:rsidRPr="00FB650E" w:rsidRDefault="00A517E3" w:rsidP="0059324E">
      <w:pPr>
        <w:pStyle w:val="Textodocorpo20"/>
        <w:numPr>
          <w:ilvl w:val="0"/>
          <w:numId w:val="2"/>
        </w:numPr>
        <w:shd w:val="clear" w:color="auto" w:fill="auto"/>
        <w:tabs>
          <w:tab w:val="left" w:pos="1029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</w:t>
      </w:r>
      <w:r w:rsidR="00D71A3E">
        <w:rPr>
          <w:rFonts w:asciiTheme="minorHAnsi" w:hAnsiTheme="minorHAnsi" w:cstheme="minorHAnsi"/>
          <w:sz w:val="24"/>
          <w:szCs w:val="24"/>
        </w:rPr>
        <w:t>zer a i</w:t>
      </w:r>
      <w:r w:rsidR="00FB650E" w:rsidRPr="00FB650E">
        <w:rPr>
          <w:rFonts w:asciiTheme="minorHAnsi" w:hAnsiTheme="minorHAnsi" w:cstheme="minorHAnsi"/>
          <w:sz w:val="24"/>
          <w:szCs w:val="24"/>
        </w:rPr>
        <w:t>nstalação profissional e colocação em funcionamento;</w:t>
      </w:r>
    </w:p>
    <w:p w:rsidR="00FB650E" w:rsidRPr="00FB650E" w:rsidRDefault="00A517E3" w:rsidP="0059324E">
      <w:pPr>
        <w:pStyle w:val="Textodocorpo20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</w:t>
      </w:r>
      <w:r w:rsidR="00FB650E" w:rsidRPr="00FB650E">
        <w:rPr>
          <w:rFonts w:asciiTheme="minorHAnsi" w:hAnsiTheme="minorHAnsi" w:cstheme="minorHAnsi"/>
          <w:sz w:val="24"/>
          <w:szCs w:val="24"/>
        </w:rPr>
        <w:t>ornec</w:t>
      </w:r>
      <w:r>
        <w:rPr>
          <w:rFonts w:asciiTheme="minorHAnsi" w:hAnsiTheme="minorHAnsi" w:cstheme="minorHAnsi"/>
          <w:sz w:val="24"/>
          <w:szCs w:val="24"/>
        </w:rPr>
        <w:t>er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projeto estrutural detalhado da base de fixação;</w:t>
      </w:r>
    </w:p>
    <w:p w:rsidR="00FB650E" w:rsidRPr="00FB650E" w:rsidRDefault="00A517E3" w:rsidP="0059324E">
      <w:pPr>
        <w:pStyle w:val="Textodocorpo20"/>
        <w:numPr>
          <w:ilvl w:val="0"/>
          <w:numId w:val="2"/>
        </w:numPr>
        <w:shd w:val="clear" w:color="auto" w:fill="auto"/>
        <w:tabs>
          <w:tab w:val="left" w:pos="1125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ga</w:t>
      </w:r>
      <w:r w:rsidR="00FB650E" w:rsidRPr="00FB650E">
        <w:rPr>
          <w:rFonts w:asciiTheme="minorHAnsi" w:hAnsiTheme="minorHAnsi" w:cstheme="minorHAnsi"/>
          <w:sz w:val="24"/>
          <w:szCs w:val="24"/>
        </w:rPr>
        <w:t>ranti</w:t>
      </w:r>
      <w:r>
        <w:rPr>
          <w:rFonts w:asciiTheme="minorHAnsi" w:hAnsiTheme="minorHAnsi" w:cstheme="minorHAnsi"/>
          <w:sz w:val="24"/>
          <w:szCs w:val="24"/>
        </w:rPr>
        <w:t>r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mínim</w:t>
      </w:r>
      <w:r>
        <w:rPr>
          <w:rFonts w:asciiTheme="minorHAnsi" w:hAnsiTheme="minorHAnsi" w:cstheme="minorHAnsi"/>
          <w:sz w:val="24"/>
          <w:szCs w:val="24"/>
        </w:rPr>
        <w:t>o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de 12 (doze) meses para o equipamento;</w:t>
      </w:r>
    </w:p>
    <w:p w:rsidR="00FB650E" w:rsidRPr="00FB650E" w:rsidRDefault="00A517E3" w:rsidP="0059324E">
      <w:pPr>
        <w:pStyle w:val="Textodocorpo20"/>
        <w:numPr>
          <w:ilvl w:val="0"/>
          <w:numId w:val="2"/>
        </w:numPr>
        <w:shd w:val="clear" w:color="auto" w:fill="auto"/>
        <w:tabs>
          <w:tab w:val="left" w:pos="1125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</w:t>
      </w:r>
      <w:r w:rsidR="00FB650E" w:rsidRPr="00FB650E">
        <w:rPr>
          <w:rFonts w:asciiTheme="minorHAnsi" w:hAnsiTheme="minorHAnsi" w:cstheme="minorHAnsi"/>
          <w:sz w:val="24"/>
          <w:szCs w:val="24"/>
        </w:rPr>
        <w:t>reinamento básico para operação do sistema;</w:t>
      </w:r>
    </w:p>
    <w:p w:rsidR="00FB650E" w:rsidRPr="00FB650E" w:rsidRDefault="00A517E3" w:rsidP="0059324E">
      <w:pPr>
        <w:pStyle w:val="Textodocorpo20"/>
        <w:numPr>
          <w:ilvl w:val="0"/>
          <w:numId w:val="2"/>
        </w:numPr>
        <w:shd w:val="clear" w:color="auto" w:fill="auto"/>
        <w:tabs>
          <w:tab w:val="left" w:pos="1127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 w:rsidR="004D11E3">
        <w:rPr>
          <w:rFonts w:asciiTheme="minorHAnsi" w:hAnsiTheme="minorHAnsi" w:cstheme="minorHAnsi"/>
          <w:sz w:val="24"/>
          <w:szCs w:val="24"/>
        </w:rPr>
        <w:t xml:space="preserve">ser </w:t>
      </w:r>
      <w:r>
        <w:rPr>
          <w:rFonts w:asciiTheme="minorHAnsi" w:hAnsiTheme="minorHAnsi" w:cstheme="minorHAnsi"/>
          <w:sz w:val="24"/>
          <w:szCs w:val="24"/>
        </w:rPr>
        <w:t>res</w:t>
      </w:r>
      <w:r w:rsidR="00FB650E" w:rsidRPr="00FB650E">
        <w:rPr>
          <w:rFonts w:asciiTheme="minorHAnsi" w:hAnsiTheme="minorHAnsi" w:cstheme="minorHAnsi"/>
          <w:sz w:val="24"/>
          <w:szCs w:val="24"/>
        </w:rPr>
        <w:t>pon</w:t>
      </w:r>
      <w:r w:rsidR="004D11E3">
        <w:rPr>
          <w:rFonts w:asciiTheme="minorHAnsi" w:hAnsiTheme="minorHAnsi" w:cstheme="minorHAnsi"/>
          <w:sz w:val="24"/>
          <w:szCs w:val="24"/>
        </w:rPr>
        <w:t>sável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civil por eventuais danos durante a instalação.</w:t>
      </w:r>
    </w:p>
    <w:p w:rsidR="00FB650E" w:rsidRPr="00FB650E" w:rsidRDefault="00FB650E" w:rsidP="0059324E">
      <w:pPr>
        <w:pStyle w:val="Textodocorpo20"/>
        <w:shd w:val="clear" w:color="auto" w:fill="auto"/>
        <w:tabs>
          <w:tab w:val="left" w:pos="1127"/>
        </w:tabs>
        <w:spacing w:before="0" w:after="0" w:line="240" w:lineRule="auto"/>
        <w:ind w:left="740"/>
        <w:rPr>
          <w:rFonts w:asciiTheme="minorHAnsi" w:hAnsiTheme="minorHAnsi" w:cstheme="minorHAnsi"/>
          <w:sz w:val="24"/>
          <w:szCs w:val="24"/>
        </w:rPr>
      </w:pPr>
    </w:p>
    <w:p w:rsidR="00FB650E" w:rsidRPr="00D71A3E" w:rsidRDefault="00FB650E" w:rsidP="0059324E">
      <w:pPr>
        <w:pStyle w:val="Textodocorpo30"/>
        <w:shd w:val="clear" w:color="auto" w:fill="auto"/>
        <w:spacing w:before="0" w:after="0" w:line="240" w:lineRule="auto"/>
        <w:ind w:firstLine="709"/>
        <w:rPr>
          <w:rFonts w:asciiTheme="minorHAnsi" w:hAnsiTheme="minorHAnsi" w:cstheme="minorHAnsi"/>
          <w:b w:val="0"/>
          <w:sz w:val="24"/>
          <w:szCs w:val="24"/>
        </w:rPr>
      </w:pPr>
      <w:r w:rsidRPr="00FB650E">
        <w:rPr>
          <w:rFonts w:asciiTheme="minorHAnsi" w:hAnsiTheme="minorHAnsi" w:cstheme="minorHAnsi"/>
          <w:sz w:val="24"/>
          <w:szCs w:val="24"/>
        </w:rPr>
        <w:t>Art. 6º</w:t>
      </w:r>
      <w:r w:rsidRPr="00FB650E">
        <w:rPr>
          <w:rStyle w:val="Textodocorpo3Semnegrito"/>
          <w:rFonts w:asciiTheme="minorHAnsi" w:hAnsiTheme="minorHAnsi" w:cstheme="minorHAnsi"/>
          <w:sz w:val="24"/>
          <w:szCs w:val="24"/>
        </w:rPr>
        <w:t xml:space="preserve"> </w:t>
      </w:r>
      <w:r w:rsidR="00D71A3E">
        <w:rPr>
          <w:rStyle w:val="Textodocorpo3Semnegrito"/>
          <w:rFonts w:asciiTheme="minorHAnsi" w:hAnsiTheme="minorHAnsi" w:cstheme="minorHAnsi"/>
          <w:sz w:val="24"/>
          <w:szCs w:val="24"/>
        </w:rPr>
        <w:t xml:space="preserve">Cabe ao Município: a </w:t>
      </w:r>
      <w:r w:rsidR="00D71A3E" w:rsidRPr="00D71A3E">
        <w:rPr>
          <w:rStyle w:val="Textodocorpo3Semnegrito"/>
          <w:rFonts w:asciiTheme="minorHAnsi" w:hAnsiTheme="minorHAnsi" w:cstheme="minorHAnsi"/>
          <w:sz w:val="24"/>
          <w:szCs w:val="24"/>
        </w:rPr>
        <w:t>de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finição do local de instalação, observadas as normas urbanísticas;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 xml:space="preserve"> p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reparação da base de concreto conforme projeto estrutural fornecido;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Instalação de ponto de energia elétrica até o local de instalação;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 xml:space="preserve"> o a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companhamento técnico durante a instalação;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 xml:space="preserve"> a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>ma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nutenção preventiva e corretiva após o período de garantia</w:t>
      </w:r>
      <w:r w:rsidR="00D71A3E" w:rsidRPr="00D71A3E">
        <w:rPr>
          <w:rFonts w:asciiTheme="minorHAnsi" w:hAnsiTheme="minorHAnsi" w:cstheme="minorHAnsi"/>
          <w:b w:val="0"/>
          <w:sz w:val="24"/>
          <w:szCs w:val="24"/>
        </w:rPr>
        <w:t xml:space="preserve"> e a o</w:t>
      </w:r>
      <w:r w:rsidRPr="00D71A3E">
        <w:rPr>
          <w:rFonts w:asciiTheme="minorHAnsi" w:hAnsiTheme="minorHAnsi" w:cstheme="minorHAnsi"/>
          <w:b w:val="0"/>
          <w:sz w:val="24"/>
          <w:szCs w:val="24"/>
        </w:rPr>
        <w:t>peração e atualização das mensagens de utilidade pública.</w:t>
      </w:r>
    </w:p>
    <w:p w:rsidR="00FB650E" w:rsidRPr="00FB650E" w:rsidRDefault="00FB650E" w:rsidP="0059324E">
      <w:pPr>
        <w:pStyle w:val="Textodocorpo20"/>
        <w:shd w:val="clear" w:color="auto" w:fill="auto"/>
        <w:tabs>
          <w:tab w:val="left" w:pos="112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9324E">
      <w:pPr>
        <w:pStyle w:val="Textodocorpo20"/>
        <w:shd w:val="clear" w:color="auto" w:fill="auto"/>
        <w:spacing w:before="0"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>Art. 7º</w:t>
      </w:r>
      <w:r w:rsidRPr="00FB650E">
        <w:rPr>
          <w:rFonts w:asciiTheme="minorHAnsi" w:hAnsiTheme="minorHAnsi" w:cstheme="minorHAnsi"/>
          <w:sz w:val="24"/>
          <w:szCs w:val="24"/>
        </w:rPr>
        <w:t xml:space="preserve"> Apresente autorização, fundamentada </w:t>
      </w:r>
      <w:r w:rsidR="00155DD9">
        <w:rPr>
          <w:rFonts w:asciiTheme="minorHAnsi" w:hAnsiTheme="minorHAnsi" w:cstheme="minorHAnsi"/>
          <w:sz w:val="24"/>
          <w:szCs w:val="24"/>
        </w:rPr>
        <w:t xml:space="preserve">por esta Lei Municipal, </w:t>
      </w:r>
      <w:r w:rsidRPr="00FB650E">
        <w:rPr>
          <w:rFonts w:asciiTheme="minorHAnsi" w:hAnsiTheme="minorHAnsi" w:cstheme="minorHAnsi"/>
          <w:sz w:val="24"/>
          <w:szCs w:val="24"/>
        </w:rPr>
        <w:t xml:space="preserve">está condicionada ao </w:t>
      </w:r>
      <w:r w:rsidRPr="00155DD9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integral cumprimento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 xml:space="preserve">pela doadora de: 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FB650E" w:rsidRPr="00FB650E" w:rsidRDefault="00306C8E" w:rsidP="0059324E">
      <w:pPr>
        <w:pStyle w:val="Textodocorpo20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9A3334">
        <w:rPr>
          <w:rFonts w:asciiTheme="minorHAnsi" w:hAnsiTheme="minorHAnsi" w:cstheme="minorHAnsi"/>
          <w:sz w:val="24"/>
          <w:szCs w:val="24"/>
        </w:rPr>
        <w:t>t</w:t>
      </w:r>
      <w:r w:rsidR="00FB650E" w:rsidRPr="00FB650E">
        <w:rPr>
          <w:rFonts w:asciiTheme="minorHAnsi" w:hAnsiTheme="minorHAnsi" w:cstheme="minorHAnsi"/>
          <w:sz w:val="24"/>
          <w:szCs w:val="24"/>
        </w:rPr>
        <w:t>odas as normas municipais de posturas e urbanísticas;</w:t>
      </w:r>
    </w:p>
    <w:p w:rsidR="00FB650E" w:rsidRPr="00FB650E" w:rsidRDefault="00306C8E" w:rsidP="0059324E">
      <w:pPr>
        <w:pStyle w:val="Textodocorpo20"/>
        <w:numPr>
          <w:ilvl w:val="0"/>
          <w:numId w:val="4"/>
        </w:numPr>
        <w:shd w:val="clear" w:color="auto" w:fill="auto"/>
        <w:tabs>
          <w:tab w:val="left" w:pos="1026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n</w:t>
      </w:r>
      <w:r w:rsidR="00FB650E" w:rsidRPr="00FB650E">
        <w:rPr>
          <w:rFonts w:asciiTheme="minorHAnsi" w:hAnsiTheme="minorHAnsi" w:cstheme="minorHAnsi"/>
          <w:sz w:val="24"/>
          <w:szCs w:val="24"/>
        </w:rPr>
        <w:t>ormas técnicas de segurança aplicáveis;</w:t>
      </w:r>
    </w:p>
    <w:p w:rsidR="00FB650E" w:rsidRPr="00FB650E" w:rsidRDefault="00306C8E" w:rsidP="0059324E">
      <w:pPr>
        <w:pStyle w:val="Textodocorpo20"/>
        <w:numPr>
          <w:ilvl w:val="0"/>
          <w:numId w:val="4"/>
        </w:numPr>
        <w:shd w:val="clear" w:color="auto" w:fill="auto"/>
        <w:tabs>
          <w:tab w:val="left" w:pos="1079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o</w:t>
      </w:r>
      <w:r w:rsidR="00FB650E" w:rsidRPr="00FB650E">
        <w:rPr>
          <w:rFonts w:asciiTheme="minorHAnsi" w:hAnsiTheme="minorHAnsi" w:cstheme="minorHAnsi"/>
          <w:sz w:val="24"/>
          <w:szCs w:val="24"/>
        </w:rPr>
        <w:t>btenção de eventuais licenças e autorizações complementares;</w:t>
      </w:r>
    </w:p>
    <w:p w:rsidR="00FB650E" w:rsidRPr="00FB650E" w:rsidRDefault="00306C8E" w:rsidP="0059324E">
      <w:pPr>
        <w:pStyle w:val="Textodocorpo20"/>
        <w:numPr>
          <w:ilvl w:val="0"/>
          <w:numId w:val="4"/>
        </w:numPr>
        <w:shd w:val="clear" w:color="auto" w:fill="auto"/>
        <w:tabs>
          <w:tab w:val="left" w:pos="1122"/>
        </w:tabs>
        <w:spacing w:before="0" w:after="0" w:line="240" w:lineRule="auto"/>
        <w:ind w:left="740" w:hanging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FB650E" w:rsidRPr="00FB650E">
        <w:rPr>
          <w:rFonts w:asciiTheme="minorHAnsi" w:hAnsiTheme="minorHAnsi" w:cstheme="minorHAnsi"/>
          <w:sz w:val="24"/>
          <w:szCs w:val="24"/>
        </w:rPr>
        <w:t xml:space="preserve"> </w:t>
      </w:r>
      <w:r w:rsidR="009A3334">
        <w:rPr>
          <w:rFonts w:asciiTheme="minorHAnsi" w:hAnsiTheme="minorHAnsi" w:cstheme="minorHAnsi"/>
          <w:sz w:val="24"/>
          <w:szCs w:val="24"/>
        </w:rPr>
        <w:t>res</w:t>
      </w:r>
      <w:r w:rsidR="00FB650E" w:rsidRPr="00FB650E">
        <w:rPr>
          <w:rFonts w:asciiTheme="minorHAnsi" w:hAnsiTheme="minorHAnsi" w:cstheme="minorHAnsi"/>
          <w:sz w:val="24"/>
          <w:szCs w:val="24"/>
        </w:rPr>
        <w:t>ponsabilidade integral por danos a terceiros durante a execução.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120" w:line="240" w:lineRule="auto"/>
        <w:ind w:firstLine="709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327CE">
      <w:pPr>
        <w:pStyle w:val="SemEspaamento"/>
        <w:ind w:firstLine="709"/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>Art. 8º</w:t>
      </w:r>
      <w:r w:rsidRPr="00FB650E">
        <w:rPr>
          <w:b/>
        </w:rPr>
        <w:t xml:space="preserve"> </w:t>
      </w:r>
      <w:r w:rsidRPr="00FB650E">
        <w:t xml:space="preserve">O descumprimento de qualquer obrigação prevista nesta autorização ou nas normas legais aplicáveis implicará na </w:t>
      </w:r>
      <w:r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imediata revogação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t>desta autorização, com remoção do equipamento às expensas da doadora, sem prejuízo das sanções legais cabíveis.</w:t>
      </w:r>
      <w:r w:rsidR="005327CE">
        <w:t xml:space="preserve"> </w:t>
      </w:r>
    </w:p>
    <w:p w:rsidR="0059324E" w:rsidRDefault="0059324E" w:rsidP="0059324E">
      <w:pPr>
        <w:pStyle w:val="Textodocorpo20"/>
        <w:shd w:val="clear" w:color="auto" w:fill="auto"/>
        <w:spacing w:before="0" w:after="116" w:line="240" w:lineRule="auto"/>
        <w:ind w:firstLine="709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327CE">
      <w:pPr>
        <w:pStyle w:val="SemEspaamento"/>
        <w:ind w:firstLine="709"/>
        <w:jc w:val="both"/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9º </w:t>
      </w:r>
      <w:r w:rsidRPr="00FB650E">
        <w:t xml:space="preserve">A </w:t>
      </w:r>
      <w:r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propriedade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t xml:space="preserve">do equipamento será </w:t>
      </w:r>
      <w:r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transferida definitivamente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t>ao Município após a conclusão da instalação e aceite técnico, incorporando-se ao patrimônio público municipal.</w:t>
      </w:r>
      <w:r w:rsidR="00600F21">
        <w:t xml:space="preserve"> 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124" w:line="240" w:lineRule="auto"/>
        <w:ind w:firstLine="709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9324E">
      <w:pPr>
        <w:pStyle w:val="Textodocorpo20"/>
        <w:shd w:val="clear" w:color="auto" w:fill="auto"/>
        <w:spacing w:before="0" w:after="124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10. </w:t>
      </w:r>
      <w:r w:rsidRPr="00FB650E">
        <w:rPr>
          <w:rFonts w:asciiTheme="minorHAnsi" w:hAnsiTheme="minorHAnsi" w:cstheme="minorHAnsi"/>
          <w:sz w:val="24"/>
          <w:szCs w:val="24"/>
        </w:rPr>
        <w:t xml:space="preserve">A presente autorização tem caráter </w:t>
      </w:r>
      <w:r w:rsidRPr="00600F21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gratuito,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>não gerando qualquer ônus para o erário municipal, exceto as obrigações expressamente assumidas no Art. 5</w:t>
      </w:r>
      <w:r w:rsidRPr="00FB650E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FB650E">
        <w:rPr>
          <w:rFonts w:asciiTheme="minorHAnsi" w:hAnsiTheme="minorHAnsi" w:cstheme="minorHAnsi"/>
          <w:sz w:val="24"/>
          <w:szCs w:val="24"/>
        </w:rPr>
        <w:t>.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120" w:line="240" w:lineRule="auto"/>
        <w:ind w:firstLine="709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327CE">
      <w:pPr>
        <w:pStyle w:val="SemEspaamento"/>
        <w:ind w:firstLine="709"/>
        <w:jc w:val="both"/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lastRenderedPageBreak/>
        <w:t>Art. 11.</w:t>
      </w:r>
      <w:r w:rsidRPr="00FB650E">
        <w:t xml:space="preserve"> Esta autorização produzirá efeitos a partir da data de sua publicação, ficando a doadora autorizada a iniciar os procedimentos de instalação mediante prévia comunicação à Secretaria Municipal competente.</w:t>
      </w:r>
      <w:r w:rsidR="005327CE">
        <w:t xml:space="preserve"> </w:t>
      </w:r>
    </w:p>
    <w:p w:rsidR="00FB650E" w:rsidRPr="00FB650E" w:rsidRDefault="00FB650E" w:rsidP="0059324E">
      <w:pPr>
        <w:pStyle w:val="Textodocorpo20"/>
        <w:shd w:val="clear" w:color="auto" w:fill="auto"/>
        <w:spacing w:before="0" w:after="0" w:line="240" w:lineRule="auto"/>
        <w:ind w:firstLine="709"/>
        <w:rPr>
          <w:rStyle w:val="Textodocorpo2Negrito"/>
          <w:rFonts w:asciiTheme="minorHAnsi" w:hAnsiTheme="minorHAnsi" w:cstheme="minorHAnsi"/>
          <w:sz w:val="24"/>
          <w:szCs w:val="24"/>
        </w:rPr>
      </w:pPr>
    </w:p>
    <w:p w:rsidR="00FB650E" w:rsidRPr="00FB650E" w:rsidRDefault="00FB650E" w:rsidP="0059324E">
      <w:pPr>
        <w:pStyle w:val="Textodocorpo20"/>
        <w:shd w:val="clear" w:color="auto" w:fill="auto"/>
        <w:spacing w:before="0"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12. </w:t>
      </w:r>
      <w:r w:rsidRPr="00FB650E">
        <w:rPr>
          <w:rFonts w:asciiTheme="minorHAnsi" w:hAnsiTheme="minorHAnsi" w:cstheme="minorHAnsi"/>
          <w:sz w:val="24"/>
          <w:szCs w:val="24"/>
        </w:rPr>
        <w:t xml:space="preserve">A </w:t>
      </w:r>
      <w:r w:rsidRPr="00FB650E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Secretaria Municipal de Planejamento</w:t>
      </w:r>
      <w:r w:rsidRPr="00FB650E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B650E">
        <w:rPr>
          <w:rFonts w:asciiTheme="minorHAnsi" w:hAnsiTheme="minorHAnsi" w:cstheme="minorHAnsi"/>
          <w:sz w:val="24"/>
          <w:szCs w:val="24"/>
        </w:rPr>
        <w:t>fica designada para acompanhar a execução desta autorização e fiscalizar o cumprimento das obrigações assumidas.</w:t>
      </w:r>
    </w:p>
    <w:p w:rsidR="00FB650E" w:rsidRPr="00FB650E" w:rsidRDefault="00FB650E" w:rsidP="0059324E">
      <w:pPr>
        <w:ind w:firstLine="709"/>
        <w:rPr>
          <w:rFonts w:asciiTheme="minorHAnsi" w:hAnsiTheme="minorHAnsi" w:cstheme="minorHAnsi"/>
        </w:rPr>
      </w:pPr>
    </w:p>
    <w:p w:rsidR="00E04249" w:rsidRPr="00FB650E" w:rsidRDefault="00E04249" w:rsidP="0059324E">
      <w:pPr>
        <w:ind w:firstLine="708"/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  <w:b/>
        </w:rPr>
        <w:t xml:space="preserve">Art. </w:t>
      </w:r>
      <w:r w:rsidR="00FB650E" w:rsidRPr="00FB650E">
        <w:rPr>
          <w:rFonts w:asciiTheme="minorHAnsi" w:hAnsiTheme="minorHAnsi" w:cstheme="minorHAnsi"/>
          <w:b/>
        </w:rPr>
        <w:t>13.</w:t>
      </w:r>
      <w:r w:rsidRPr="00FB650E">
        <w:rPr>
          <w:rFonts w:asciiTheme="minorHAnsi" w:hAnsiTheme="minorHAnsi" w:cstheme="minorHAnsi"/>
          <w:b/>
        </w:rPr>
        <w:t xml:space="preserve"> </w:t>
      </w:r>
      <w:r w:rsidRPr="00FB650E">
        <w:rPr>
          <w:rFonts w:asciiTheme="minorHAnsi" w:hAnsiTheme="minorHAnsi" w:cstheme="minorHAnsi"/>
        </w:rPr>
        <w:t xml:space="preserve">As despesas decorrentes da execução desta Lei, correrão por conta de dotação orçamentária própria, suplementadas se necessário. 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  <w:b/>
        </w:rPr>
      </w:pP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</w:r>
      <w:r w:rsidRPr="00FB650E">
        <w:rPr>
          <w:rFonts w:asciiTheme="minorHAnsi" w:hAnsiTheme="minorHAnsi" w:cstheme="minorHAnsi"/>
          <w:b/>
        </w:rPr>
        <w:t xml:space="preserve">Art. </w:t>
      </w:r>
      <w:r w:rsidR="00FB650E" w:rsidRPr="00FB650E">
        <w:rPr>
          <w:rFonts w:asciiTheme="minorHAnsi" w:hAnsiTheme="minorHAnsi" w:cstheme="minorHAnsi"/>
          <w:b/>
        </w:rPr>
        <w:t>14.</w:t>
      </w:r>
      <w:r w:rsidRPr="00FB650E">
        <w:rPr>
          <w:rFonts w:asciiTheme="minorHAnsi" w:hAnsiTheme="minorHAnsi" w:cstheme="minorHAnsi"/>
          <w:b/>
        </w:rPr>
        <w:t xml:space="preserve"> </w:t>
      </w:r>
      <w:r w:rsidRPr="00FB650E">
        <w:rPr>
          <w:rFonts w:asciiTheme="minorHAnsi" w:hAnsiTheme="minorHAnsi" w:cstheme="minorHAnsi"/>
        </w:rPr>
        <w:t xml:space="preserve">Esta Lei entra em vigor na data de sua publicação.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 xml:space="preserve"> </w:t>
      </w:r>
    </w:p>
    <w:p w:rsidR="00E04249" w:rsidRPr="00FB650E" w:rsidRDefault="00E04249" w:rsidP="0059324E">
      <w:pPr>
        <w:jc w:val="both"/>
        <w:rPr>
          <w:rFonts w:asciiTheme="minorHAnsi" w:hAnsiTheme="minorHAnsi" w:cstheme="minorHAnsi"/>
        </w:rPr>
      </w:pPr>
      <w:r w:rsidRPr="00FB650E">
        <w:rPr>
          <w:rFonts w:asciiTheme="minorHAnsi" w:hAnsiTheme="minorHAnsi" w:cstheme="minorHAnsi"/>
        </w:rPr>
        <w:tab/>
        <w:t>Paço Municipal "Doutor João Pereira dos Santos Filho",</w:t>
      </w:r>
      <w:r w:rsidR="004612A9" w:rsidRPr="00FB650E">
        <w:rPr>
          <w:rFonts w:asciiTheme="minorHAnsi" w:hAnsiTheme="minorHAnsi" w:cstheme="minorHAnsi"/>
        </w:rPr>
        <w:t xml:space="preserve"> </w:t>
      </w:r>
      <w:r w:rsidR="00FF7ADF">
        <w:rPr>
          <w:rFonts w:asciiTheme="minorHAnsi" w:hAnsiTheme="minorHAnsi" w:cstheme="minorHAnsi"/>
        </w:rPr>
        <w:t>22</w:t>
      </w:r>
      <w:r w:rsidR="004612A9" w:rsidRPr="00FB650E">
        <w:rPr>
          <w:rFonts w:asciiTheme="minorHAnsi" w:hAnsiTheme="minorHAnsi" w:cstheme="minorHAnsi"/>
        </w:rPr>
        <w:t xml:space="preserve"> de </w:t>
      </w:r>
      <w:r w:rsidR="00A572B6" w:rsidRPr="00FB650E">
        <w:rPr>
          <w:rFonts w:asciiTheme="minorHAnsi" w:hAnsiTheme="minorHAnsi" w:cstheme="minorHAnsi"/>
        </w:rPr>
        <w:t>outubro</w:t>
      </w:r>
      <w:r w:rsidR="004612A9" w:rsidRPr="00FB650E">
        <w:rPr>
          <w:rFonts w:asciiTheme="minorHAnsi" w:hAnsiTheme="minorHAnsi" w:cstheme="minorHAnsi"/>
        </w:rPr>
        <w:t xml:space="preserve"> de </w:t>
      </w:r>
      <w:r w:rsidR="00A572B6" w:rsidRPr="00FB650E">
        <w:rPr>
          <w:rFonts w:asciiTheme="minorHAnsi" w:hAnsiTheme="minorHAnsi" w:cstheme="minorHAnsi"/>
        </w:rPr>
        <w:t xml:space="preserve">2025. </w:t>
      </w:r>
      <w:r w:rsidR="004612A9" w:rsidRPr="00FB650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FB650E">
        <w:rPr>
          <w:rFonts w:asciiTheme="minorHAnsi" w:hAnsiTheme="minorHAnsi" w:cstheme="minorHAnsi"/>
        </w:rPr>
        <w:t xml:space="preserve">        </w:t>
      </w:r>
    </w:p>
    <w:p w:rsidR="00E04249" w:rsidRPr="00FB650E" w:rsidRDefault="00E04249" w:rsidP="0059324E">
      <w:pPr>
        <w:rPr>
          <w:rFonts w:asciiTheme="minorHAnsi" w:hAnsiTheme="minorHAnsi" w:cstheme="minorHAnsi"/>
        </w:rPr>
      </w:pPr>
    </w:p>
    <w:p w:rsidR="00AC5872" w:rsidRDefault="00AC5872" w:rsidP="0059324E">
      <w:pPr>
        <w:rPr>
          <w:rFonts w:asciiTheme="minorHAnsi" w:hAnsiTheme="minorHAnsi" w:cstheme="minorHAnsi"/>
        </w:rPr>
      </w:pPr>
    </w:p>
    <w:p w:rsidR="0059324E" w:rsidRPr="00FB650E" w:rsidRDefault="0059324E" w:rsidP="0059324E">
      <w:pPr>
        <w:rPr>
          <w:rFonts w:asciiTheme="minorHAnsi" w:hAnsiTheme="minorHAnsi" w:cstheme="minorHAnsi"/>
        </w:rPr>
      </w:pPr>
    </w:p>
    <w:p w:rsidR="00974AE8" w:rsidRPr="00FB650E" w:rsidRDefault="00974AE8" w:rsidP="0059324E">
      <w:pPr>
        <w:rPr>
          <w:rFonts w:asciiTheme="minorHAnsi" w:hAnsiTheme="minorHAnsi" w:cstheme="minorHAnsi"/>
        </w:rPr>
      </w:pPr>
    </w:p>
    <w:p w:rsidR="00E04249" w:rsidRPr="00FB650E" w:rsidRDefault="00E04249" w:rsidP="0059324E">
      <w:pPr>
        <w:rPr>
          <w:rFonts w:asciiTheme="minorHAnsi" w:hAnsiTheme="minorHAnsi" w:cstheme="minorHAnsi"/>
        </w:rPr>
      </w:pPr>
    </w:p>
    <w:p w:rsidR="00E04249" w:rsidRPr="00FB650E" w:rsidRDefault="00E04249" w:rsidP="0059324E">
      <w:pPr>
        <w:jc w:val="both"/>
        <w:rPr>
          <w:rFonts w:asciiTheme="minorHAnsi" w:hAnsiTheme="minorHAnsi" w:cstheme="minorHAnsi"/>
          <w:b/>
          <w:lang w:val="es-ES_tradnl"/>
        </w:rPr>
      </w:pPr>
      <w:r w:rsidRPr="00FB650E">
        <w:rPr>
          <w:rFonts w:asciiTheme="minorHAnsi" w:hAnsiTheme="minorHAnsi" w:cstheme="minorHAnsi"/>
        </w:rPr>
        <w:t xml:space="preserve">                           </w:t>
      </w:r>
      <w:r w:rsidR="00600F21">
        <w:rPr>
          <w:rFonts w:asciiTheme="minorHAnsi" w:hAnsiTheme="minorHAnsi" w:cstheme="minorHAnsi"/>
        </w:rPr>
        <w:t xml:space="preserve">                         </w:t>
      </w:r>
      <w:r w:rsidR="00D71A3E">
        <w:rPr>
          <w:rFonts w:asciiTheme="minorHAnsi" w:hAnsiTheme="minorHAnsi" w:cstheme="minorHAnsi"/>
        </w:rPr>
        <w:t xml:space="preserve"> </w:t>
      </w:r>
      <w:r w:rsidR="00600F21">
        <w:rPr>
          <w:rFonts w:asciiTheme="minorHAnsi" w:hAnsiTheme="minorHAnsi" w:cstheme="minorHAnsi"/>
        </w:rPr>
        <w:t xml:space="preserve">        </w:t>
      </w:r>
      <w:r w:rsidR="009D6CCA">
        <w:rPr>
          <w:rFonts w:asciiTheme="minorHAnsi" w:hAnsiTheme="minorHAnsi" w:cstheme="minorHAnsi"/>
        </w:rPr>
        <w:t xml:space="preserve">  </w:t>
      </w:r>
      <w:r w:rsidRPr="00FB650E">
        <w:rPr>
          <w:rFonts w:asciiTheme="minorHAnsi" w:hAnsiTheme="minorHAnsi" w:cstheme="minorHAnsi"/>
        </w:rPr>
        <w:t xml:space="preserve">   </w:t>
      </w:r>
      <w:r w:rsidR="00A572B6" w:rsidRPr="00FB650E">
        <w:rPr>
          <w:rFonts w:asciiTheme="minorHAnsi" w:hAnsiTheme="minorHAnsi" w:cstheme="minorHAnsi"/>
          <w:b/>
        </w:rPr>
        <w:t xml:space="preserve">DR. JULIO FERNANDO GALVÃO DIAS </w:t>
      </w:r>
      <w:r w:rsidRPr="00FB650E">
        <w:rPr>
          <w:rFonts w:asciiTheme="minorHAnsi" w:hAnsiTheme="minorHAnsi" w:cstheme="minorHAnsi"/>
          <w:b/>
        </w:rPr>
        <w:t xml:space="preserve"> </w:t>
      </w:r>
    </w:p>
    <w:p w:rsidR="00371E0A" w:rsidRPr="00FB650E" w:rsidRDefault="00E04249" w:rsidP="0059324E">
      <w:pPr>
        <w:ind w:left="4590"/>
        <w:jc w:val="both"/>
        <w:rPr>
          <w:rFonts w:asciiTheme="minorHAnsi" w:hAnsiTheme="minorHAnsi" w:cstheme="minorHAnsi"/>
          <w:b/>
        </w:rPr>
      </w:pPr>
      <w:r w:rsidRPr="00FB650E">
        <w:rPr>
          <w:rFonts w:asciiTheme="minorHAnsi" w:hAnsiTheme="minorHAnsi" w:cstheme="minorHAnsi"/>
          <w:b/>
        </w:rPr>
        <w:t xml:space="preserve"> Prefeito Municipal</w:t>
      </w:r>
      <w:r w:rsidR="00371E0A" w:rsidRPr="00FB650E">
        <w:rPr>
          <w:rFonts w:asciiTheme="minorHAnsi" w:hAnsiTheme="minorHAnsi" w:cstheme="minorHAnsi"/>
          <w:b/>
        </w:rPr>
        <w:t xml:space="preserve"> </w:t>
      </w:r>
    </w:p>
    <w:p w:rsidR="00371E0A" w:rsidRPr="00FB650E" w:rsidRDefault="00371E0A" w:rsidP="0059324E">
      <w:pPr>
        <w:jc w:val="both"/>
        <w:rPr>
          <w:rFonts w:asciiTheme="minorHAnsi" w:hAnsiTheme="minorHAnsi" w:cstheme="minorHAnsi"/>
          <w:b/>
        </w:rPr>
      </w:pPr>
    </w:p>
    <w:p w:rsidR="00371E0A" w:rsidRDefault="00371E0A" w:rsidP="0059324E">
      <w:pPr>
        <w:jc w:val="both"/>
        <w:rPr>
          <w:rFonts w:asciiTheme="minorHAnsi" w:hAnsiTheme="minorHAnsi" w:cstheme="minorHAnsi"/>
          <w:b/>
        </w:rPr>
      </w:pPr>
    </w:p>
    <w:p w:rsidR="00FF7ADF" w:rsidRDefault="00FF7ADF" w:rsidP="0059324E">
      <w:pPr>
        <w:jc w:val="both"/>
        <w:rPr>
          <w:rFonts w:asciiTheme="minorHAnsi" w:hAnsiTheme="minorHAnsi" w:cstheme="minorHAnsi"/>
          <w:b/>
        </w:rPr>
      </w:pPr>
    </w:p>
    <w:p w:rsidR="00FF7ADF" w:rsidRDefault="00FF7ADF" w:rsidP="0059324E">
      <w:pPr>
        <w:jc w:val="both"/>
        <w:rPr>
          <w:rFonts w:asciiTheme="minorHAnsi" w:hAnsiTheme="minorHAnsi" w:cstheme="minorHAnsi"/>
          <w:b/>
        </w:rPr>
      </w:pPr>
    </w:p>
    <w:p w:rsidR="00FF7ADF" w:rsidRDefault="00FF7ADF" w:rsidP="0059324E">
      <w:pPr>
        <w:jc w:val="both"/>
        <w:rPr>
          <w:rFonts w:asciiTheme="minorHAnsi" w:hAnsiTheme="minorHAnsi" w:cstheme="minorHAnsi"/>
          <w:b/>
        </w:rPr>
      </w:pPr>
    </w:p>
    <w:p w:rsidR="00FF7ADF" w:rsidRDefault="00FF7ADF" w:rsidP="005932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Publicada e afixada na SPG, registrada na data supra. </w:t>
      </w:r>
    </w:p>
    <w:p w:rsidR="00FF7ADF" w:rsidRPr="00FF7ADF" w:rsidRDefault="00FF7ADF" w:rsidP="0059324E">
      <w:pPr>
        <w:jc w:val="both"/>
        <w:rPr>
          <w:rFonts w:asciiTheme="minorHAnsi" w:hAnsiTheme="minorHAnsi" w:cstheme="minorHAnsi"/>
        </w:rPr>
      </w:pPr>
    </w:p>
    <w:sectPr w:rsidR="00FF7ADF" w:rsidRPr="00FF7ADF" w:rsidSect="001B2473">
      <w:footerReference w:type="default" r:id="rId7"/>
      <w:pgSz w:w="11906" w:h="16838"/>
      <w:pgMar w:top="2552" w:right="141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04C" w:rsidRDefault="00FB204C" w:rsidP="00974AE8">
      <w:r>
        <w:separator/>
      </w:r>
    </w:p>
  </w:endnote>
  <w:endnote w:type="continuationSeparator" w:id="1">
    <w:p w:rsidR="00FB204C" w:rsidRDefault="00FB204C" w:rsidP="0097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3984"/>
      <w:docPartObj>
        <w:docPartGallery w:val="Page Numbers (Bottom of Page)"/>
        <w:docPartUnique/>
      </w:docPartObj>
    </w:sdtPr>
    <w:sdtContent>
      <w:p w:rsidR="00974AE8" w:rsidRDefault="004A7B2E">
        <w:pPr>
          <w:pStyle w:val="Rodap"/>
          <w:jc w:val="right"/>
        </w:pPr>
        <w:r>
          <w:fldChar w:fldCharType="begin"/>
        </w:r>
        <w:r w:rsidR="009F47D9">
          <w:instrText xml:space="preserve"> PAGE   \* MERGEFORMAT </w:instrText>
        </w:r>
        <w:r>
          <w:fldChar w:fldCharType="separate"/>
        </w:r>
        <w:r w:rsidR="00306C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AE8" w:rsidRDefault="00974A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04C" w:rsidRDefault="00FB204C" w:rsidP="00974AE8">
      <w:r>
        <w:separator/>
      </w:r>
    </w:p>
  </w:footnote>
  <w:footnote w:type="continuationSeparator" w:id="1">
    <w:p w:rsidR="00FB204C" w:rsidRDefault="00FB204C" w:rsidP="00974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35D"/>
    <w:multiLevelType w:val="multilevel"/>
    <w:tmpl w:val="0BF61C54"/>
    <w:lvl w:ilvl="0">
      <w:start w:val="1"/>
      <w:numFmt w:val="upperRoman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50C51"/>
    <w:multiLevelType w:val="multilevel"/>
    <w:tmpl w:val="F83E188C"/>
    <w:lvl w:ilvl="0">
      <w:start w:val="1"/>
      <w:numFmt w:val="upperRoman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C031B8"/>
    <w:multiLevelType w:val="multilevel"/>
    <w:tmpl w:val="302C765A"/>
    <w:lvl w:ilvl="0">
      <w:start w:val="1"/>
      <w:numFmt w:val="upperRoman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4030D9"/>
    <w:multiLevelType w:val="multilevel"/>
    <w:tmpl w:val="2E165E4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249"/>
    <w:rsid w:val="001210A5"/>
    <w:rsid w:val="00155DD9"/>
    <w:rsid w:val="001B2473"/>
    <w:rsid w:val="001D2A6C"/>
    <w:rsid w:val="002565BC"/>
    <w:rsid w:val="00284117"/>
    <w:rsid w:val="002A4786"/>
    <w:rsid w:val="002B26A8"/>
    <w:rsid w:val="002D5A7F"/>
    <w:rsid w:val="00306C8E"/>
    <w:rsid w:val="00340411"/>
    <w:rsid w:val="00340F78"/>
    <w:rsid w:val="00371E0A"/>
    <w:rsid w:val="003D20EC"/>
    <w:rsid w:val="004612A9"/>
    <w:rsid w:val="00463A27"/>
    <w:rsid w:val="00481995"/>
    <w:rsid w:val="00484DCC"/>
    <w:rsid w:val="004A7B2E"/>
    <w:rsid w:val="004C288F"/>
    <w:rsid w:val="004D11E3"/>
    <w:rsid w:val="004D6F7D"/>
    <w:rsid w:val="00520410"/>
    <w:rsid w:val="005327CE"/>
    <w:rsid w:val="005348FC"/>
    <w:rsid w:val="005612FC"/>
    <w:rsid w:val="0059324E"/>
    <w:rsid w:val="005B382C"/>
    <w:rsid w:val="00600F21"/>
    <w:rsid w:val="0066484E"/>
    <w:rsid w:val="00667845"/>
    <w:rsid w:val="00684C56"/>
    <w:rsid w:val="00734BCF"/>
    <w:rsid w:val="00751E4B"/>
    <w:rsid w:val="007704C6"/>
    <w:rsid w:val="007A59C4"/>
    <w:rsid w:val="007C320F"/>
    <w:rsid w:val="007E76D0"/>
    <w:rsid w:val="008660B9"/>
    <w:rsid w:val="008B4CC5"/>
    <w:rsid w:val="008D5A01"/>
    <w:rsid w:val="009338EB"/>
    <w:rsid w:val="00974AE8"/>
    <w:rsid w:val="009A3334"/>
    <w:rsid w:val="009D1D4A"/>
    <w:rsid w:val="009D6CCA"/>
    <w:rsid w:val="009F0C3E"/>
    <w:rsid w:val="009F47D9"/>
    <w:rsid w:val="00A517E3"/>
    <w:rsid w:val="00A572B6"/>
    <w:rsid w:val="00AA65CE"/>
    <w:rsid w:val="00AC5872"/>
    <w:rsid w:val="00B34B9B"/>
    <w:rsid w:val="00B43D23"/>
    <w:rsid w:val="00B74189"/>
    <w:rsid w:val="00B87BC1"/>
    <w:rsid w:val="00BA7FC0"/>
    <w:rsid w:val="00BC1FA9"/>
    <w:rsid w:val="00BD300F"/>
    <w:rsid w:val="00C008C6"/>
    <w:rsid w:val="00C348F9"/>
    <w:rsid w:val="00C37D61"/>
    <w:rsid w:val="00C41A69"/>
    <w:rsid w:val="00C4799C"/>
    <w:rsid w:val="00C9161D"/>
    <w:rsid w:val="00CA7634"/>
    <w:rsid w:val="00CC6D2D"/>
    <w:rsid w:val="00D71A3E"/>
    <w:rsid w:val="00E04249"/>
    <w:rsid w:val="00E30BD7"/>
    <w:rsid w:val="00E451DA"/>
    <w:rsid w:val="00E8563A"/>
    <w:rsid w:val="00E90882"/>
    <w:rsid w:val="00E91491"/>
    <w:rsid w:val="00ED3BA4"/>
    <w:rsid w:val="00ED4B4F"/>
    <w:rsid w:val="00EE2736"/>
    <w:rsid w:val="00EE2861"/>
    <w:rsid w:val="00F23BDB"/>
    <w:rsid w:val="00F31F20"/>
    <w:rsid w:val="00F7387E"/>
    <w:rsid w:val="00FA7DAA"/>
    <w:rsid w:val="00FB204C"/>
    <w:rsid w:val="00FB650E"/>
    <w:rsid w:val="00FB6EF7"/>
    <w:rsid w:val="00FD27C3"/>
    <w:rsid w:val="00FD5199"/>
    <w:rsid w:val="00FD7C02"/>
    <w:rsid w:val="00FF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FB65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FB650E"/>
    <w:pPr>
      <w:widowControl w:val="0"/>
      <w:shd w:val="clear" w:color="auto" w:fill="FFFFFF"/>
      <w:spacing w:before="120" w:after="540" w:line="269" w:lineRule="exact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odocorpo2Negrito">
    <w:name w:val="Texto do corpo (2) + Negrito"/>
    <w:basedOn w:val="Textodocorpo2"/>
    <w:rsid w:val="00FB650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pt-BR" w:eastAsia="pt-BR" w:bidi="pt-BR"/>
    </w:rPr>
  </w:style>
  <w:style w:type="character" w:customStyle="1" w:styleId="Ttulo1">
    <w:name w:val="Título #1_"/>
    <w:basedOn w:val="Fontepargpadro"/>
    <w:link w:val="Ttulo10"/>
    <w:rsid w:val="00FB650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xtodocorpo3">
    <w:name w:val="Texto do corpo (3)_"/>
    <w:basedOn w:val="Fontepargpadro"/>
    <w:link w:val="Textodocorpo30"/>
    <w:rsid w:val="00FB650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xtodocorpo3Semnegrito">
    <w:name w:val="Texto do corpo (3) + Sem negrito"/>
    <w:basedOn w:val="Textodocorpo3"/>
    <w:rsid w:val="00FB650E"/>
    <w:rPr>
      <w:color w:val="000000"/>
      <w:spacing w:val="0"/>
      <w:w w:val="100"/>
      <w:position w:val="0"/>
      <w:lang w:val="pt-BR" w:eastAsia="pt-BR" w:bidi="pt-BR"/>
    </w:rPr>
  </w:style>
  <w:style w:type="paragraph" w:customStyle="1" w:styleId="Ttulo10">
    <w:name w:val="Título #1"/>
    <w:basedOn w:val="Normal"/>
    <w:link w:val="Ttulo1"/>
    <w:rsid w:val="00FB650E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Textodocorpo30">
    <w:name w:val="Texto do corpo (3)"/>
    <w:basedOn w:val="Normal"/>
    <w:link w:val="Textodocorpo3"/>
    <w:rsid w:val="00FB650E"/>
    <w:pPr>
      <w:widowControl w:val="0"/>
      <w:shd w:val="clear" w:color="auto" w:fill="FFFFFF"/>
      <w:spacing w:before="120" w:after="180" w:line="0" w:lineRule="atLeast"/>
      <w:jc w:val="both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SemEspaamento">
    <w:name w:val="No Spacing"/>
    <w:uiPriority w:val="1"/>
    <w:qFormat/>
    <w:rsid w:val="00532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2025-10-22T18:39:00Z</cp:lastPrinted>
  <dcterms:created xsi:type="dcterms:W3CDTF">2025-10-22T18:35:00Z</dcterms:created>
  <dcterms:modified xsi:type="dcterms:W3CDTF">2025-10-22T18:39:00Z</dcterms:modified>
</cp:coreProperties>
</file>