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28" w:rsidRPr="003E0128" w:rsidRDefault="003E0128" w:rsidP="003E0128">
      <w:pPr>
        <w:pStyle w:val="Textodocorpo30"/>
        <w:shd w:val="clear" w:color="auto" w:fill="auto"/>
        <w:spacing w:after="112" w:line="240" w:lineRule="auto"/>
        <w:ind w:firstLine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LEI</w:t>
      </w:r>
      <w:r w:rsidR="002438AE">
        <w:rPr>
          <w:rFonts w:asciiTheme="minorHAnsi" w:hAnsiTheme="minorHAnsi" w:cstheme="minorHAnsi"/>
          <w:b/>
        </w:rPr>
        <w:t xml:space="preserve"> MUNICIPAL</w:t>
      </w:r>
      <w:r>
        <w:rPr>
          <w:rFonts w:asciiTheme="minorHAnsi" w:hAnsiTheme="minorHAnsi" w:cstheme="minorHAnsi"/>
          <w:b/>
        </w:rPr>
        <w:t xml:space="preserve"> Nº </w:t>
      </w:r>
      <w:r w:rsidR="002438AE">
        <w:rPr>
          <w:rFonts w:asciiTheme="minorHAnsi" w:hAnsiTheme="minorHAnsi" w:cstheme="minorHAnsi"/>
          <w:b/>
        </w:rPr>
        <w:t>5.701,</w:t>
      </w:r>
      <w:r w:rsidR="002A6D0F">
        <w:rPr>
          <w:rFonts w:asciiTheme="minorHAnsi" w:hAnsiTheme="minorHAnsi" w:cstheme="minorHAnsi"/>
          <w:b/>
        </w:rPr>
        <w:t xml:space="preserve"> DE </w:t>
      </w:r>
      <w:r w:rsidR="008A1EDD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 xml:space="preserve"> DE </w:t>
      </w:r>
      <w:r w:rsidR="002A6D0F">
        <w:rPr>
          <w:rFonts w:asciiTheme="minorHAnsi" w:hAnsiTheme="minorHAnsi" w:cstheme="minorHAnsi"/>
          <w:b/>
        </w:rPr>
        <w:t>DEZEMBRO</w:t>
      </w:r>
      <w:r>
        <w:rPr>
          <w:rFonts w:asciiTheme="minorHAnsi" w:hAnsiTheme="minorHAnsi" w:cstheme="minorHAnsi"/>
          <w:b/>
        </w:rPr>
        <w:t xml:space="preserve"> DE 2025. </w:t>
      </w:r>
    </w:p>
    <w:p w:rsidR="000E41F0" w:rsidRDefault="00832B86" w:rsidP="003E0128">
      <w:pPr>
        <w:pStyle w:val="Textodocorpo30"/>
        <w:shd w:val="clear" w:color="auto" w:fill="auto"/>
        <w:spacing w:after="112" w:line="240" w:lineRule="auto"/>
        <w:ind w:left="4536"/>
        <w:rPr>
          <w:rFonts w:asciiTheme="minorHAnsi" w:hAnsiTheme="minorHAnsi" w:cstheme="minorHAnsi"/>
          <w:b/>
        </w:rPr>
      </w:pPr>
      <w:r w:rsidRPr="003E0128">
        <w:rPr>
          <w:rFonts w:asciiTheme="minorHAnsi" w:hAnsiTheme="minorHAnsi" w:cstheme="minorHAnsi"/>
          <w:b/>
        </w:rPr>
        <w:t xml:space="preserve">Autoriza o Poder Executivo a contratar operação de crédito, com a </w:t>
      </w:r>
      <w:r w:rsidRPr="003E0128">
        <w:rPr>
          <w:rStyle w:val="Textodocorpo3Itlico"/>
          <w:rFonts w:asciiTheme="minorHAnsi" w:hAnsiTheme="minorHAnsi" w:cstheme="minorHAnsi"/>
          <w:b/>
          <w:i w:val="0"/>
        </w:rPr>
        <w:t>CAIXA ECON</w:t>
      </w:r>
      <w:r w:rsidR="00EE4BBF">
        <w:rPr>
          <w:rStyle w:val="Textodocorpo3Itlico"/>
          <w:rFonts w:asciiTheme="minorHAnsi" w:hAnsiTheme="minorHAnsi" w:cstheme="minorHAnsi"/>
          <w:b/>
          <w:i w:val="0"/>
        </w:rPr>
        <w:t>Ô</w:t>
      </w:r>
      <w:r w:rsidRPr="003E0128">
        <w:rPr>
          <w:rStyle w:val="Textodocorpo3Itlico"/>
          <w:rFonts w:asciiTheme="minorHAnsi" w:hAnsiTheme="minorHAnsi" w:cstheme="minorHAnsi"/>
          <w:b/>
          <w:i w:val="0"/>
        </w:rPr>
        <w:t>MICA FEDERAL, com a Garantia da União,</w:t>
      </w:r>
      <w:r w:rsidRPr="003E0128">
        <w:rPr>
          <w:rFonts w:asciiTheme="minorHAnsi" w:hAnsiTheme="minorHAnsi" w:cstheme="minorHAnsi"/>
          <w:b/>
        </w:rPr>
        <w:t xml:space="preserve"> e dá outras providências.</w:t>
      </w:r>
      <w:r w:rsidR="003E0128">
        <w:rPr>
          <w:rFonts w:asciiTheme="minorHAnsi" w:hAnsiTheme="minorHAnsi" w:cstheme="minorHAnsi"/>
          <w:b/>
        </w:rPr>
        <w:t xml:space="preserve"> </w:t>
      </w:r>
    </w:p>
    <w:p w:rsidR="003E0128" w:rsidRDefault="003E0128" w:rsidP="00EE4BBF">
      <w:pPr>
        <w:pStyle w:val="Textodocorpo30"/>
        <w:shd w:val="clear" w:color="auto" w:fill="auto"/>
        <w:spacing w:after="112" w:line="240" w:lineRule="auto"/>
        <w:rPr>
          <w:rFonts w:asciiTheme="minorHAnsi" w:hAnsiTheme="minorHAnsi" w:cstheme="minorHAnsi"/>
          <w:b/>
        </w:rPr>
      </w:pPr>
    </w:p>
    <w:p w:rsidR="00EE4BBF" w:rsidRPr="003E0128" w:rsidRDefault="00EE4BBF" w:rsidP="00EE4BBF">
      <w:pPr>
        <w:pStyle w:val="Textodocorpo30"/>
        <w:shd w:val="clear" w:color="auto" w:fill="auto"/>
        <w:spacing w:after="112" w:line="240" w:lineRule="auto"/>
        <w:rPr>
          <w:rFonts w:asciiTheme="minorHAnsi" w:hAnsiTheme="minorHAnsi" w:cstheme="minorHAnsi"/>
          <w:b/>
        </w:rPr>
      </w:pPr>
    </w:p>
    <w:p w:rsidR="003E0128" w:rsidRPr="003E0128" w:rsidRDefault="003E0128" w:rsidP="0041246A">
      <w:pPr>
        <w:ind w:right="-8" w:firstLine="851"/>
        <w:jc w:val="both"/>
        <w:rPr>
          <w:rFonts w:ascii="Calibri" w:hAnsi="Calibri" w:cs="Calibri"/>
        </w:rPr>
      </w:pPr>
      <w:r w:rsidRPr="003E0128">
        <w:rPr>
          <w:rFonts w:ascii="Calibri" w:hAnsi="Calibri" w:cs="Calibri"/>
          <w:b/>
        </w:rPr>
        <w:t>DR. JULIO FERNANDO GALVÃO DIAS</w:t>
      </w:r>
      <w:r w:rsidRPr="003E0128">
        <w:rPr>
          <w:rFonts w:ascii="Calibri" w:hAnsi="Calibri" w:cs="Calibri"/>
        </w:rPr>
        <w:t>, Prefeito do Município de Capão Bonito, Estado de São Paulo, no uso de suas atribuições legais,</w:t>
      </w:r>
    </w:p>
    <w:p w:rsidR="003E0128" w:rsidRPr="003E0128" w:rsidRDefault="003E0128" w:rsidP="0041246A">
      <w:pPr>
        <w:ind w:right="-8" w:firstLine="851"/>
        <w:jc w:val="both"/>
        <w:rPr>
          <w:rFonts w:ascii="Calibri" w:hAnsi="Calibri" w:cs="Calibri"/>
        </w:rPr>
      </w:pPr>
    </w:p>
    <w:p w:rsidR="003E0128" w:rsidRPr="003E0128" w:rsidRDefault="003E0128" w:rsidP="0041246A">
      <w:pPr>
        <w:ind w:right="-8" w:firstLine="851"/>
        <w:jc w:val="both"/>
        <w:rPr>
          <w:rFonts w:ascii="Calibri" w:hAnsi="Calibri" w:cs="Calibri"/>
        </w:rPr>
      </w:pPr>
    </w:p>
    <w:p w:rsidR="003E0128" w:rsidRPr="003E0128" w:rsidRDefault="003E0128" w:rsidP="003E0128">
      <w:pPr>
        <w:pStyle w:val="Textodocorpo30"/>
        <w:shd w:val="clear" w:color="auto" w:fill="auto"/>
        <w:spacing w:after="116" w:line="240" w:lineRule="auto"/>
        <w:ind w:firstLine="851"/>
        <w:rPr>
          <w:rFonts w:asciiTheme="minorHAnsi" w:hAnsiTheme="minorHAnsi" w:cstheme="minorHAnsi"/>
        </w:rPr>
      </w:pPr>
      <w:r w:rsidRPr="003E0128">
        <w:rPr>
          <w:rFonts w:ascii="Calibri" w:hAnsi="Calibri" w:cs="Calibri"/>
          <w:b/>
        </w:rPr>
        <w:t>FAZ SABER</w:t>
      </w:r>
      <w:r w:rsidRPr="003E0128">
        <w:rPr>
          <w:rFonts w:ascii="Calibri" w:hAnsi="Calibri" w:cs="Calibri"/>
        </w:rPr>
        <w:t xml:space="preserve"> que a Câmara Municipal aprovou e é promulgada a seguinte Lei:</w:t>
      </w:r>
    </w:p>
    <w:p w:rsidR="003E0128" w:rsidRDefault="003E0128" w:rsidP="003E0128">
      <w:pPr>
        <w:pStyle w:val="Textodocorpo30"/>
        <w:shd w:val="clear" w:color="auto" w:fill="auto"/>
        <w:spacing w:after="116" w:line="240" w:lineRule="auto"/>
        <w:ind w:firstLine="851"/>
        <w:rPr>
          <w:rFonts w:asciiTheme="minorHAnsi" w:hAnsiTheme="minorHAnsi" w:cstheme="minorHAnsi"/>
        </w:rPr>
      </w:pPr>
    </w:p>
    <w:p w:rsidR="000E41F0" w:rsidRPr="003E0128" w:rsidRDefault="00832B86" w:rsidP="003E0128">
      <w:pPr>
        <w:pStyle w:val="Textodocorpo30"/>
        <w:shd w:val="clear" w:color="auto" w:fill="auto"/>
        <w:spacing w:after="116" w:line="240" w:lineRule="auto"/>
        <w:ind w:firstLine="851"/>
        <w:rPr>
          <w:rFonts w:asciiTheme="minorHAnsi" w:hAnsiTheme="minorHAnsi" w:cstheme="minorHAnsi"/>
        </w:rPr>
      </w:pPr>
      <w:r w:rsidRPr="003E0128">
        <w:rPr>
          <w:rFonts w:asciiTheme="minorHAnsi" w:hAnsiTheme="minorHAnsi" w:cstheme="minorHAnsi"/>
          <w:b/>
        </w:rPr>
        <w:t xml:space="preserve">Art. </w:t>
      </w:r>
      <w:r w:rsidR="003E0128" w:rsidRPr="003E0128">
        <w:rPr>
          <w:rFonts w:asciiTheme="minorHAnsi" w:hAnsiTheme="minorHAnsi" w:cstheme="minorHAnsi"/>
          <w:b/>
        </w:rPr>
        <w:t>1º</w:t>
      </w:r>
      <w:r w:rsidRPr="003E0128">
        <w:rPr>
          <w:rFonts w:asciiTheme="minorHAnsi" w:hAnsiTheme="minorHAnsi" w:cstheme="minorHAnsi"/>
        </w:rPr>
        <w:t xml:space="preserve"> Fica o Poder Executivo autorizado a contratar operação de crédito junto a CAIXA ECON</w:t>
      </w:r>
      <w:r w:rsidR="003C21DB">
        <w:rPr>
          <w:rFonts w:asciiTheme="minorHAnsi" w:hAnsiTheme="minorHAnsi" w:cstheme="minorHAnsi"/>
        </w:rPr>
        <w:t>Ô</w:t>
      </w:r>
      <w:r w:rsidRPr="003E0128">
        <w:rPr>
          <w:rFonts w:asciiTheme="minorHAnsi" w:hAnsiTheme="minorHAnsi" w:cstheme="minorHAnsi"/>
        </w:rPr>
        <w:t>MICA FEDERAL, até o valor de R$ 25.000.000,00 (Vinte e cinco milhões de reais), no âmbito do programa/linha de financiamento, nos termos da Resolução do Conselho Monetário Nacional n° 4.995, de 24 de março de 2022, e suas alterações, sendo os recursos destinados a investimentos em despesas de capital, observada a legislação vigente, em especial as disposições da Lei Complementar Federal n° 101, de 04 de maio de 2000.</w:t>
      </w:r>
    </w:p>
    <w:p w:rsidR="000E41F0" w:rsidRPr="003E0128" w:rsidRDefault="00832B86" w:rsidP="003E0128">
      <w:pPr>
        <w:pStyle w:val="Textodocorpo20"/>
        <w:shd w:val="clear" w:color="auto" w:fill="auto"/>
        <w:spacing w:before="0" w:line="240" w:lineRule="auto"/>
        <w:ind w:firstLine="851"/>
        <w:rPr>
          <w:rFonts w:asciiTheme="minorHAnsi" w:hAnsiTheme="minorHAnsi" w:cstheme="minorHAnsi"/>
          <w:i w:val="0"/>
        </w:rPr>
      </w:pPr>
      <w:r w:rsidRPr="003E0128">
        <w:rPr>
          <w:rFonts w:asciiTheme="minorHAnsi" w:hAnsiTheme="minorHAnsi" w:cstheme="minorHAnsi"/>
          <w:b/>
          <w:i w:val="0"/>
        </w:rPr>
        <w:t xml:space="preserve">Art. </w:t>
      </w:r>
      <w:r w:rsidR="003E0128">
        <w:rPr>
          <w:rFonts w:asciiTheme="minorHAnsi" w:hAnsiTheme="minorHAnsi" w:cstheme="minorHAnsi"/>
          <w:b/>
          <w:i w:val="0"/>
        </w:rPr>
        <w:t>2º</w:t>
      </w:r>
      <w:r w:rsidRPr="003E0128">
        <w:rPr>
          <w:rFonts w:asciiTheme="minorHAnsi" w:hAnsiTheme="minorHAnsi" w:cstheme="minorHAnsi"/>
          <w:i w:val="0"/>
        </w:rPr>
        <w:t xml:space="preserve"> A operação de crédito de que trata esta Lei poderá ser contratada com ou sem garantia da União.</w:t>
      </w:r>
    </w:p>
    <w:p w:rsidR="000E41F0" w:rsidRPr="003E0128" w:rsidRDefault="00832B86" w:rsidP="003E0128">
      <w:pPr>
        <w:pStyle w:val="Textodocorpo20"/>
        <w:shd w:val="clear" w:color="auto" w:fill="auto"/>
        <w:spacing w:before="0" w:line="240" w:lineRule="auto"/>
        <w:ind w:firstLine="851"/>
        <w:rPr>
          <w:rFonts w:asciiTheme="minorHAnsi" w:hAnsiTheme="minorHAnsi" w:cstheme="minorHAnsi"/>
          <w:i w:val="0"/>
        </w:rPr>
      </w:pPr>
      <w:r w:rsidRPr="003E0128">
        <w:rPr>
          <w:rFonts w:asciiTheme="minorHAnsi" w:hAnsiTheme="minorHAnsi" w:cstheme="minorHAnsi"/>
          <w:b/>
          <w:i w:val="0"/>
        </w:rPr>
        <w:t>§</w:t>
      </w:r>
      <w:r w:rsidR="003E0128" w:rsidRPr="003E0128">
        <w:rPr>
          <w:rFonts w:asciiTheme="minorHAnsi" w:hAnsiTheme="minorHAnsi" w:cstheme="minorHAnsi"/>
          <w:b/>
          <w:i w:val="0"/>
        </w:rPr>
        <w:t>1º</w:t>
      </w:r>
      <w:r w:rsidRPr="003E0128">
        <w:rPr>
          <w:rFonts w:asciiTheme="minorHAnsi" w:hAnsiTheme="minorHAnsi" w:cstheme="minorHAnsi"/>
          <w:i w:val="0"/>
        </w:rPr>
        <w:t xml:space="preserve"> Caso a operação de crédito de que trata essa Lei seja contratada com garantia da União, fica o Poder Executivo autorizado a vincular, como contragarantia à garantia da União, à operação de crédito de que trata esta lei, em caráter irrevogável e irretratável, a modo "pro solvendo", as receitas discriminadas no § 4</w:t>
      </w:r>
      <w:r w:rsidRPr="003E0128">
        <w:rPr>
          <w:rFonts w:asciiTheme="minorHAnsi" w:hAnsiTheme="minorHAnsi" w:cstheme="minorHAnsi"/>
          <w:i w:val="0"/>
          <w:vertAlign w:val="superscript"/>
        </w:rPr>
        <w:t>o</w:t>
      </w:r>
      <w:r w:rsidRPr="003E0128">
        <w:rPr>
          <w:rFonts w:asciiTheme="minorHAnsi" w:hAnsiTheme="minorHAnsi" w:cstheme="minorHAnsi"/>
          <w:i w:val="0"/>
        </w:rPr>
        <w:t xml:space="preserve"> do art. 167 da Constituição Federal, no que couber, bem como outras garantias admitidas em direito.</w:t>
      </w:r>
    </w:p>
    <w:p w:rsidR="003E0128" w:rsidRDefault="00832B86" w:rsidP="003E0128">
      <w:pPr>
        <w:pStyle w:val="SemEspaamento"/>
        <w:ind w:firstLine="851"/>
        <w:jc w:val="both"/>
        <w:rPr>
          <w:rFonts w:asciiTheme="minorHAnsi" w:hAnsiTheme="minorHAnsi" w:cstheme="minorHAnsi"/>
        </w:rPr>
      </w:pPr>
      <w:r w:rsidRPr="003E0128">
        <w:rPr>
          <w:rFonts w:asciiTheme="minorHAnsi" w:hAnsiTheme="minorHAnsi" w:cstheme="minorHAnsi"/>
          <w:b/>
        </w:rPr>
        <w:t>§</w:t>
      </w:r>
      <w:r w:rsidR="003E0128" w:rsidRPr="003E0128">
        <w:rPr>
          <w:rFonts w:asciiTheme="minorHAnsi" w:hAnsiTheme="minorHAnsi" w:cstheme="minorHAnsi"/>
          <w:b/>
        </w:rPr>
        <w:t>2º</w:t>
      </w:r>
      <w:r w:rsidRPr="003E0128">
        <w:rPr>
          <w:rFonts w:asciiTheme="minorHAnsi" w:hAnsiTheme="minorHAnsi" w:cstheme="minorHAnsi"/>
        </w:rPr>
        <w:t xml:space="preserve"> Caso a operação de crédito de que trata esta Lei seja contratada sem garantia da União, para garantia do principal e encargos da operação de crédito, fica o Poder Executivo autorizado a ceder ou vincular em garantia da operação de crédito de que trata esta Lei, em caráter irrevogável e irretratável, a modo "pro solvendo”, as receitas a que se referem o artigo 159, inciso I, alíneas "b”, "d", "e” e ”f’, da Constituição Federal, nos termos da ressalva apresentada pelo art. 167, inciso IV, da Constituição Federal ou outros recursos que, com idêntica finalidade, venham a substituí-los bem como outras garantias admitidas em direito.</w:t>
      </w:r>
      <w:r w:rsidR="003E0128" w:rsidRPr="003E0128">
        <w:rPr>
          <w:rFonts w:asciiTheme="minorHAnsi" w:hAnsiTheme="minorHAnsi" w:cstheme="minorHAnsi"/>
        </w:rPr>
        <w:t xml:space="preserve"> </w:t>
      </w:r>
    </w:p>
    <w:p w:rsidR="003E0128" w:rsidRPr="003E0128" w:rsidRDefault="003E0128" w:rsidP="003E0128">
      <w:pPr>
        <w:pStyle w:val="SemEspaamento"/>
        <w:ind w:firstLine="851"/>
        <w:jc w:val="both"/>
        <w:rPr>
          <w:rFonts w:asciiTheme="minorHAnsi" w:hAnsiTheme="minorHAnsi" w:cstheme="minorHAnsi"/>
          <w:b/>
        </w:rPr>
      </w:pPr>
    </w:p>
    <w:p w:rsidR="000E41F0" w:rsidRDefault="00832B86" w:rsidP="003E0128">
      <w:pPr>
        <w:pStyle w:val="SemEspaamento"/>
        <w:ind w:firstLine="851"/>
        <w:jc w:val="both"/>
        <w:rPr>
          <w:rFonts w:asciiTheme="minorHAnsi" w:hAnsiTheme="minorHAnsi" w:cstheme="minorHAnsi"/>
        </w:rPr>
      </w:pPr>
      <w:r w:rsidRPr="003E0128">
        <w:rPr>
          <w:rFonts w:asciiTheme="minorHAnsi" w:hAnsiTheme="minorHAnsi" w:cstheme="minorHAnsi"/>
          <w:b/>
        </w:rPr>
        <w:t xml:space="preserve">Art. </w:t>
      </w:r>
      <w:r w:rsidR="003E0128" w:rsidRPr="003E0128">
        <w:rPr>
          <w:rFonts w:asciiTheme="minorHAnsi" w:hAnsiTheme="minorHAnsi" w:cstheme="minorHAnsi"/>
          <w:b/>
        </w:rPr>
        <w:t>3º</w:t>
      </w:r>
      <w:r w:rsidRPr="003E0128">
        <w:rPr>
          <w:rFonts w:asciiTheme="minorHAnsi" w:hAnsiTheme="minorHAnsi" w:cstheme="minorHAnsi"/>
        </w:rPr>
        <w:t xml:space="preserve"> Os recursos provenientes da operação de crédito a que se refere esta lei deverão ser consignados como receita no orçamento ou em créditos adicionais, nos termos do inc. II, § </w:t>
      </w:r>
      <w:r w:rsidR="003E0128" w:rsidRPr="003E0128">
        <w:rPr>
          <w:rFonts w:asciiTheme="minorHAnsi" w:hAnsiTheme="minorHAnsi" w:cstheme="minorHAnsi"/>
        </w:rPr>
        <w:t>1º,</w:t>
      </w:r>
      <w:r w:rsidRPr="003E0128">
        <w:rPr>
          <w:rFonts w:asciiTheme="minorHAnsi" w:hAnsiTheme="minorHAnsi" w:cstheme="minorHAnsi"/>
        </w:rPr>
        <w:t xml:space="preserve"> art. 32, da Lei Complementar</w:t>
      </w:r>
      <w:r w:rsidR="002A6D0F">
        <w:rPr>
          <w:rFonts w:asciiTheme="minorHAnsi" w:hAnsiTheme="minorHAnsi" w:cstheme="minorHAnsi"/>
        </w:rPr>
        <w:t xml:space="preserve"> nº</w:t>
      </w:r>
      <w:r w:rsidRPr="003E0128">
        <w:rPr>
          <w:rFonts w:asciiTheme="minorHAnsi" w:hAnsiTheme="minorHAnsi" w:cstheme="minorHAnsi"/>
        </w:rPr>
        <w:t xml:space="preserve"> 101/2000.</w:t>
      </w:r>
      <w:r w:rsidR="003E0128">
        <w:rPr>
          <w:rFonts w:asciiTheme="minorHAnsi" w:hAnsiTheme="minorHAnsi" w:cstheme="minorHAnsi"/>
        </w:rPr>
        <w:t xml:space="preserve"> </w:t>
      </w:r>
    </w:p>
    <w:p w:rsidR="003E0128" w:rsidRPr="003E0128" w:rsidRDefault="003E0128" w:rsidP="003E0128">
      <w:pPr>
        <w:pStyle w:val="SemEspaamento"/>
        <w:ind w:firstLine="851"/>
        <w:jc w:val="both"/>
        <w:rPr>
          <w:rFonts w:asciiTheme="minorHAnsi" w:hAnsiTheme="minorHAnsi" w:cstheme="minorHAnsi"/>
        </w:rPr>
      </w:pPr>
    </w:p>
    <w:p w:rsidR="000E41F0" w:rsidRPr="003E0128" w:rsidRDefault="00832B86" w:rsidP="003E0128">
      <w:pPr>
        <w:pStyle w:val="Textodocorpo20"/>
        <w:shd w:val="clear" w:color="auto" w:fill="auto"/>
        <w:spacing w:before="0" w:line="240" w:lineRule="auto"/>
        <w:ind w:firstLine="851"/>
        <w:rPr>
          <w:rFonts w:asciiTheme="minorHAnsi" w:hAnsiTheme="minorHAnsi" w:cstheme="minorHAnsi"/>
          <w:i w:val="0"/>
        </w:rPr>
      </w:pPr>
      <w:r w:rsidRPr="003E0128">
        <w:rPr>
          <w:rFonts w:asciiTheme="minorHAnsi" w:hAnsiTheme="minorHAnsi" w:cstheme="minorHAnsi"/>
          <w:b/>
          <w:i w:val="0"/>
        </w:rPr>
        <w:lastRenderedPageBreak/>
        <w:t xml:space="preserve">Art. </w:t>
      </w:r>
      <w:r w:rsidR="003E0128" w:rsidRPr="003E0128">
        <w:rPr>
          <w:rFonts w:asciiTheme="minorHAnsi" w:hAnsiTheme="minorHAnsi" w:cstheme="minorHAnsi"/>
          <w:b/>
          <w:i w:val="0"/>
        </w:rPr>
        <w:t>4º</w:t>
      </w:r>
      <w:r w:rsidRPr="003E0128">
        <w:rPr>
          <w:rFonts w:asciiTheme="minorHAnsi" w:hAnsiTheme="minorHAnsi" w:cstheme="minorHAnsi"/>
          <w:i w:val="0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0E41F0" w:rsidRPr="003E0128" w:rsidRDefault="00832B86" w:rsidP="003E0128">
      <w:pPr>
        <w:pStyle w:val="Textodocorpo20"/>
        <w:shd w:val="clear" w:color="auto" w:fill="auto"/>
        <w:spacing w:before="0" w:line="240" w:lineRule="auto"/>
        <w:ind w:firstLine="851"/>
        <w:rPr>
          <w:rFonts w:asciiTheme="minorHAnsi" w:hAnsiTheme="minorHAnsi" w:cstheme="minorHAnsi"/>
          <w:i w:val="0"/>
        </w:rPr>
      </w:pPr>
      <w:r w:rsidRPr="003E0128">
        <w:rPr>
          <w:rFonts w:asciiTheme="minorHAnsi" w:hAnsiTheme="minorHAnsi" w:cstheme="minorHAnsi"/>
          <w:b/>
          <w:i w:val="0"/>
        </w:rPr>
        <w:t xml:space="preserve">Art. </w:t>
      </w:r>
      <w:r w:rsidR="003E0128" w:rsidRPr="003E0128">
        <w:rPr>
          <w:rFonts w:asciiTheme="minorHAnsi" w:hAnsiTheme="minorHAnsi" w:cstheme="minorHAnsi"/>
          <w:b/>
          <w:i w:val="0"/>
        </w:rPr>
        <w:t>5º</w:t>
      </w:r>
      <w:r w:rsidRPr="003E0128">
        <w:rPr>
          <w:rFonts w:asciiTheme="minorHAnsi" w:hAnsiTheme="minorHAnsi" w:cstheme="minorHAnsi"/>
          <w:i w:val="0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0E41F0" w:rsidRPr="003E0128" w:rsidRDefault="00832B86" w:rsidP="003E0128">
      <w:pPr>
        <w:pStyle w:val="Textodocorpo20"/>
        <w:shd w:val="clear" w:color="auto" w:fill="auto"/>
        <w:spacing w:before="0" w:after="258" w:line="240" w:lineRule="auto"/>
        <w:ind w:firstLine="851"/>
        <w:rPr>
          <w:rFonts w:asciiTheme="minorHAnsi" w:hAnsiTheme="minorHAnsi" w:cstheme="minorHAnsi"/>
          <w:i w:val="0"/>
        </w:rPr>
      </w:pPr>
      <w:r w:rsidRPr="003E0128">
        <w:rPr>
          <w:rStyle w:val="Textodocorpo2Semitlico"/>
          <w:rFonts w:asciiTheme="minorHAnsi" w:hAnsiTheme="minorHAnsi" w:cstheme="minorHAnsi"/>
          <w:b/>
        </w:rPr>
        <w:t xml:space="preserve">Art. </w:t>
      </w:r>
      <w:r w:rsidR="003E0128" w:rsidRPr="003E0128">
        <w:rPr>
          <w:rStyle w:val="Textodocorpo2Semitlico"/>
          <w:rFonts w:asciiTheme="minorHAnsi" w:hAnsiTheme="minorHAnsi" w:cstheme="minorHAnsi"/>
          <w:b/>
        </w:rPr>
        <w:t>6º</w:t>
      </w:r>
      <w:r w:rsidRPr="003E0128">
        <w:rPr>
          <w:rStyle w:val="Textodocorpo2Semitlico"/>
          <w:rFonts w:asciiTheme="minorHAnsi" w:hAnsiTheme="minorHAnsi" w:cstheme="minorHAnsi"/>
        </w:rPr>
        <w:t xml:space="preserve"> Esta </w:t>
      </w:r>
      <w:r w:rsidR="003C21DB">
        <w:rPr>
          <w:rStyle w:val="Textodocorpo2Semitlico"/>
          <w:rFonts w:asciiTheme="minorHAnsi" w:hAnsiTheme="minorHAnsi" w:cstheme="minorHAnsi"/>
        </w:rPr>
        <w:t>Lei</w:t>
      </w:r>
      <w:r w:rsidRPr="003E0128">
        <w:rPr>
          <w:rStyle w:val="Textodocorpo2Semitlico"/>
          <w:rFonts w:asciiTheme="minorHAnsi" w:hAnsiTheme="minorHAnsi" w:cstheme="minorHAnsi"/>
        </w:rPr>
        <w:t xml:space="preserve"> entra em vigor na data de sua publicação, </w:t>
      </w:r>
      <w:r w:rsidRPr="003E0128">
        <w:rPr>
          <w:rFonts w:asciiTheme="minorHAnsi" w:hAnsiTheme="minorHAnsi" w:cstheme="minorHAnsi"/>
          <w:i w:val="0"/>
        </w:rPr>
        <w:t>revogadas as disposições</w:t>
      </w:r>
      <w:r w:rsidR="003E0128" w:rsidRPr="003E0128">
        <w:rPr>
          <w:rFonts w:asciiTheme="minorHAnsi" w:hAnsiTheme="minorHAnsi" w:cstheme="minorHAnsi"/>
          <w:i w:val="0"/>
        </w:rPr>
        <w:t xml:space="preserve"> em contrário. </w:t>
      </w:r>
      <w:r w:rsidRPr="003E0128">
        <w:rPr>
          <w:rFonts w:asciiTheme="minorHAnsi" w:hAnsiTheme="minorHAnsi" w:cstheme="minorHAnsi"/>
          <w:i w:val="0"/>
        </w:rPr>
        <w:t xml:space="preserve"> </w:t>
      </w: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3E0128">
        <w:rPr>
          <w:rFonts w:asciiTheme="minorHAnsi" w:hAnsiTheme="minorHAnsi" w:cstheme="minorHAnsi"/>
        </w:rPr>
        <w:t>Paço Municipal "Doutor João Pereira dos Santos Filho",</w:t>
      </w:r>
      <w:r>
        <w:rPr>
          <w:rFonts w:asciiTheme="minorHAnsi" w:hAnsiTheme="minorHAnsi" w:cstheme="minorHAnsi"/>
        </w:rPr>
        <w:t xml:space="preserve"> </w:t>
      </w:r>
      <w:r w:rsidR="008A1EDD">
        <w:rPr>
          <w:rFonts w:asciiTheme="minorHAnsi" w:hAnsiTheme="minorHAnsi" w:cstheme="minorHAnsi"/>
        </w:rPr>
        <w:t>15</w:t>
      </w:r>
      <w:r w:rsidRPr="003E0128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</w:t>
      </w:r>
      <w:r w:rsidR="002A6D0F">
        <w:rPr>
          <w:rFonts w:asciiTheme="minorHAnsi" w:hAnsiTheme="minorHAnsi" w:cstheme="minorHAnsi"/>
        </w:rPr>
        <w:t>dezembro</w:t>
      </w:r>
      <w:r w:rsidRPr="003E0128">
        <w:rPr>
          <w:rFonts w:asciiTheme="minorHAnsi" w:hAnsiTheme="minorHAnsi" w:cstheme="minorHAnsi"/>
        </w:rPr>
        <w:t xml:space="preserve"> de 2025.      </w:t>
      </w: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</w:rPr>
      </w:pP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  <w:b/>
        </w:rPr>
      </w:pP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  <w:b/>
        </w:rPr>
      </w:pP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  <w:b/>
        </w:rPr>
      </w:pP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  <w:b/>
        </w:rPr>
      </w:pPr>
    </w:p>
    <w:p w:rsidR="003E0128" w:rsidRPr="003E0128" w:rsidRDefault="003E0128" w:rsidP="003E0128">
      <w:pPr>
        <w:ind w:right="-284"/>
        <w:jc w:val="both"/>
        <w:rPr>
          <w:rFonts w:asciiTheme="minorHAnsi" w:hAnsiTheme="minorHAnsi" w:cstheme="minorHAnsi"/>
          <w:b/>
        </w:rPr>
      </w:pP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  <w:t xml:space="preserve">           DR. JULIO FERNANDO GALVÃO DIAS </w:t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</w:r>
      <w:r w:rsidRPr="003E0128">
        <w:rPr>
          <w:rFonts w:asciiTheme="minorHAnsi" w:hAnsiTheme="minorHAnsi" w:cstheme="minorHAnsi"/>
          <w:b/>
        </w:rPr>
        <w:tab/>
        <w:t xml:space="preserve">  </w:t>
      </w:r>
      <w:r>
        <w:rPr>
          <w:rFonts w:asciiTheme="minorHAnsi" w:hAnsiTheme="minorHAnsi" w:cstheme="minorHAnsi"/>
          <w:b/>
        </w:rPr>
        <w:t xml:space="preserve">                             </w:t>
      </w:r>
      <w:r w:rsidRPr="003E0128">
        <w:rPr>
          <w:rFonts w:asciiTheme="minorHAnsi" w:hAnsiTheme="minorHAnsi" w:cstheme="minorHAnsi"/>
          <w:b/>
        </w:rPr>
        <w:t xml:space="preserve">  </w:t>
      </w:r>
      <w:r w:rsidR="00DF67A4">
        <w:rPr>
          <w:rFonts w:asciiTheme="minorHAnsi" w:hAnsiTheme="minorHAnsi" w:cstheme="minorHAnsi"/>
          <w:b/>
        </w:rPr>
        <w:t xml:space="preserve">      </w:t>
      </w:r>
      <w:r w:rsidRPr="003E0128">
        <w:rPr>
          <w:rFonts w:asciiTheme="minorHAnsi" w:hAnsiTheme="minorHAnsi" w:cstheme="minorHAnsi"/>
          <w:b/>
        </w:rPr>
        <w:t xml:space="preserve">  Prefeito Municipal </w:t>
      </w:r>
    </w:p>
    <w:p w:rsidR="003E0128" w:rsidRPr="003E0128" w:rsidRDefault="003E0128" w:rsidP="003E0128">
      <w:pPr>
        <w:ind w:right="-284"/>
        <w:rPr>
          <w:rFonts w:asciiTheme="minorHAnsi" w:hAnsiTheme="minorHAnsi" w:cstheme="minorHAnsi"/>
        </w:rPr>
      </w:pPr>
    </w:p>
    <w:p w:rsidR="003E0128" w:rsidRPr="003E0128" w:rsidRDefault="003E0128" w:rsidP="003E0128">
      <w:pPr>
        <w:ind w:right="-284"/>
        <w:rPr>
          <w:rFonts w:asciiTheme="minorHAnsi" w:hAnsiTheme="minorHAnsi" w:cstheme="minorHAnsi"/>
        </w:rPr>
      </w:pPr>
    </w:p>
    <w:p w:rsidR="003E0128" w:rsidRDefault="003E0128" w:rsidP="003E0128">
      <w:pPr>
        <w:ind w:right="-284"/>
        <w:rPr>
          <w:rFonts w:asciiTheme="minorHAnsi" w:hAnsiTheme="minorHAnsi" w:cstheme="minorHAnsi"/>
        </w:rPr>
      </w:pPr>
    </w:p>
    <w:p w:rsidR="00A7733A" w:rsidRDefault="00A7733A" w:rsidP="003E0128">
      <w:pPr>
        <w:ind w:right="-284"/>
        <w:rPr>
          <w:rFonts w:asciiTheme="minorHAnsi" w:hAnsiTheme="minorHAnsi" w:cstheme="minorHAnsi"/>
        </w:rPr>
      </w:pPr>
    </w:p>
    <w:p w:rsidR="00A7733A" w:rsidRPr="003E0128" w:rsidRDefault="00A7733A" w:rsidP="003E0128">
      <w:pPr>
        <w:ind w:right="-284"/>
        <w:rPr>
          <w:rFonts w:asciiTheme="minorHAnsi" w:hAnsiTheme="minorHAnsi" w:cstheme="minorHAnsi"/>
        </w:rPr>
      </w:pPr>
    </w:p>
    <w:p w:rsidR="003E0128" w:rsidRPr="003E0128" w:rsidRDefault="003E0128" w:rsidP="003E0128">
      <w:pPr>
        <w:pStyle w:val="Textodocorpo20"/>
        <w:shd w:val="clear" w:color="auto" w:fill="auto"/>
        <w:spacing w:before="0" w:after="258" w:line="240" w:lineRule="auto"/>
        <w:ind w:firstLine="851"/>
        <w:rPr>
          <w:rFonts w:asciiTheme="minorHAnsi" w:hAnsiTheme="minorHAnsi" w:cstheme="minorHAnsi"/>
          <w:i w:val="0"/>
        </w:rPr>
      </w:pPr>
    </w:p>
    <w:p w:rsidR="000E41F0" w:rsidRDefault="002438AE" w:rsidP="003E0128">
      <w:pPr>
        <w:ind w:firstLine="851"/>
        <w:rPr>
          <w:rFonts w:asciiTheme="minorHAnsi" w:hAnsiTheme="minorHAnsi" w:cstheme="minorHAnsi"/>
        </w:rPr>
      </w:pPr>
      <w:r w:rsidRPr="002438AE">
        <w:rPr>
          <w:rFonts w:asciiTheme="minorHAnsi" w:hAnsiTheme="minorHAnsi" w:cstheme="minorHAnsi"/>
        </w:rPr>
        <w:t>Publicada e afixada na SPG, registrada na data supra.</w:t>
      </w:r>
      <w:r>
        <w:rPr>
          <w:rFonts w:asciiTheme="minorHAnsi" w:hAnsiTheme="minorHAnsi" w:cstheme="minorHAnsi"/>
        </w:rPr>
        <w:t xml:space="preserve"> </w:t>
      </w:r>
    </w:p>
    <w:p w:rsidR="002438AE" w:rsidRPr="002438AE" w:rsidRDefault="002438AE" w:rsidP="00DF67A4">
      <w:pPr>
        <w:tabs>
          <w:tab w:val="left" w:pos="851"/>
        </w:tabs>
        <w:rPr>
          <w:rFonts w:asciiTheme="minorHAnsi" w:hAnsiTheme="minorHAnsi" w:cstheme="minorHAnsi"/>
        </w:rPr>
      </w:pPr>
    </w:p>
    <w:sectPr w:rsidR="002438AE" w:rsidRPr="002438AE" w:rsidSect="003E0128">
      <w:footerReference w:type="even" r:id="rId7"/>
      <w:footerReference w:type="default" r:id="rId8"/>
      <w:pgSz w:w="11900" w:h="16840"/>
      <w:pgMar w:top="2608" w:right="1418" w:bottom="1418" w:left="1701" w:header="0" w:footer="41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00" w:rsidRDefault="000B7900" w:rsidP="000E41F0">
      <w:r>
        <w:separator/>
      </w:r>
    </w:p>
  </w:endnote>
  <w:endnote w:type="continuationSeparator" w:id="1">
    <w:p w:rsidR="000B7900" w:rsidRDefault="000B7900" w:rsidP="000E4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4985"/>
      <w:docPartObj>
        <w:docPartGallery w:val="Page Numbers (Bottom of Page)"/>
        <w:docPartUnique/>
      </w:docPartObj>
    </w:sdtPr>
    <w:sdtContent>
      <w:p w:rsidR="003E0128" w:rsidRDefault="00885305">
        <w:pPr>
          <w:pStyle w:val="Rodap"/>
          <w:jc w:val="right"/>
        </w:pPr>
        <w:fldSimple w:instr=" PAGE   \* MERGEFORMAT ">
          <w:r w:rsidR="00DF67A4">
            <w:rPr>
              <w:noProof/>
            </w:rPr>
            <w:t>2</w:t>
          </w:r>
        </w:fldSimple>
      </w:p>
    </w:sdtContent>
  </w:sdt>
  <w:p w:rsidR="003E0128" w:rsidRDefault="003E01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1955"/>
      <w:docPartObj>
        <w:docPartGallery w:val="Page Numbers (Bottom of Page)"/>
        <w:docPartUnique/>
      </w:docPartObj>
    </w:sdtPr>
    <w:sdtContent>
      <w:p w:rsidR="003C21DB" w:rsidRDefault="00885305">
        <w:pPr>
          <w:pStyle w:val="Rodap"/>
          <w:jc w:val="right"/>
        </w:pPr>
        <w:fldSimple w:instr=" PAGE   \* MERGEFORMAT ">
          <w:r w:rsidR="00DF67A4">
            <w:rPr>
              <w:noProof/>
            </w:rPr>
            <w:t>1</w:t>
          </w:r>
        </w:fldSimple>
      </w:p>
    </w:sdtContent>
  </w:sdt>
  <w:p w:rsidR="003C21DB" w:rsidRDefault="003C21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00" w:rsidRDefault="000B7900"/>
  </w:footnote>
  <w:footnote w:type="continuationSeparator" w:id="1">
    <w:p w:rsidR="000B7900" w:rsidRDefault="000B790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41F0"/>
    <w:rsid w:val="000B7900"/>
    <w:rsid w:val="000E41F0"/>
    <w:rsid w:val="0013252F"/>
    <w:rsid w:val="00141259"/>
    <w:rsid w:val="001C7741"/>
    <w:rsid w:val="002438AE"/>
    <w:rsid w:val="002A6D0F"/>
    <w:rsid w:val="003201E8"/>
    <w:rsid w:val="00337B22"/>
    <w:rsid w:val="003A26C4"/>
    <w:rsid w:val="003C21DB"/>
    <w:rsid w:val="003E0128"/>
    <w:rsid w:val="0041246A"/>
    <w:rsid w:val="00527C1B"/>
    <w:rsid w:val="007E1423"/>
    <w:rsid w:val="00832B86"/>
    <w:rsid w:val="00885305"/>
    <w:rsid w:val="008A19FF"/>
    <w:rsid w:val="008A1EDD"/>
    <w:rsid w:val="00A117B6"/>
    <w:rsid w:val="00A7733A"/>
    <w:rsid w:val="00A97407"/>
    <w:rsid w:val="00AC2A3A"/>
    <w:rsid w:val="00B77A00"/>
    <w:rsid w:val="00DF67A4"/>
    <w:rsid w:val="00E73640"/>
    <w:rsid w:val="00EE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41F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E41F0"/>
    <w:rPr>
      <w:color w:val="0066CC"/>
      <w:u w:val="single"/>
    </w:rPr>
  </w:style>
  <w:style w:type="character" w:customStyle="1" w:styleId="Outro">
    <w:name w:val="Outro_"/>
    <w:basedOn w:val="Fontepargpadro"/>
    <w:link w:val="Outro0"/>
    <w:rsid w:val="000E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3">
    <w:name w:val="Texto do corpo (3)_"/>
    <w:basedOn w:val="Fontepargpadro"/>
    <w:link w:val="Textodocorpo30"/>
    <w:rsid w:val="000E4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3Itlico">
    <w:name w:val="Texto do corpo (3) + Itálico"/>
    <w:basedOn w:val="Textodocorpo3"/>
    <w:rsid w:val="000E41F0"/>
    <w:rPr>
      <w:i/>
      <w:i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0E41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xtodocorpo2Semitlico">
    <w:name w:val="Texto do corpo (2) + Sem itálico"/>
    <w:basedOn w:val="Textodocorpo2"/>
    <w:rsid w:val="000E41F0"/>
    <w:rPr>
      <w:i/>
      <w:i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21">
    <w:name w:val="Texto do corpo (2)"/>
    <w:basedOn w:val="Textodocorpo2"/>
    <w:rsid w:val="000E41F0"/>
    <w:rPr>
      <w:color w:val="000000"/>
      <w:spacing w:val="0"/>
      <w:w w:val="100"/>
      <w:position w:val="0"/>
      <w:sz w:val="24"/>
      <w:szCs w:val="24"/>
      <w:lang w:val="pt-BR" w:eastAsia="pt-BR" w:bidi="pt-BR"/>
    </w:rPr>
  </w:style>
  <w:style w:type="paragraph" w:customStyle="1" w:styleId="Outro0">
    <w:name w:val="Outro"/>
    <w:basedOn w:val="Normal"/>
    <w:link w:val="Outro"/>
    <w:rsid w:val="000E41F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docorpo30">
    <w:name w:val="Texto do corpo (3)"/>
    <w:basedOn w:val="Normal"/>
    <w:link w:val="Textodocorpo3"/>
    <w:rsid w:val="000E41F0"/>
    <w:pPr>
      <w:shd w:val="clear" w:color="auto" w:fill="FFFFFF"/>
      <w:spacing w:after="120" w:line="40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xtodocorpo20">
    <w:name w:val="Texto do corpo (2)"/>
    <w:basedOn w:val="Normal"/>
    <w:link w:val="Textodocorpo2"/>
    <w:rsid w:val="000E41F0"/>
    <w:pPr>
      <w:shd w:val="clear" w:color="auto" w:fill="FFFFFF"/>
      <w:spacing w:before="120" w:after="120" w:line="41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3E01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0128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3E01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128"/>
    <w:rPr>
      <w:color w:val="000000"/>
    </w:rPr>
  </w:style>
  <w:style w:type="paragraph" w:styleId="SemEspaamento">
    <w:name w:val="No Spacing"/>
    <w:uiPriority w:val="1"/>
    <w:qFormat/>
    <w:rsid w:val="003E012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CDD8-23C4-4DB9-BEA5-08842B91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2025-12-16T11:12:00Z</cp:lastPrinted>
  <dcterms:created xsi:type="dcterms:W3CDTF">2025-12-16T11:07:00Z</dcterms:created>
  <dcterms:modified xsi:type="dcterms:W3CDTF">2025-12-16T11:12:00Z</dcterms:modified>
</cp:coreProperties>
</file>