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F6" w:rsidRPr="00A5265B" w:rsidRDefault="00077BF6" w:rsidP="00A5265B">
      <w:pPr>
        <w:shd w:val="clear" w:color="auto" w:fill="FFFFFF" w:themeFill="background1"/>
        <w:spacing w:before="240"/>
        <w:ind w:firstLine="708"/>
        <w:rPr>
          <w:rFonts w:cstheme="minorHAnsi"/>
          <w:b/>
          <w:sz w:val="25"/>
          <w:szCs w:val="25"/>
        </w:rPr>
      </w:pPr>
      <w:r w:rsidRPr="00A5265B">
        <w:rPr>
          <w:rFonts w:cstheme="minorHAnsi"/>
          <w:b/>
          <w:sz w:val="25"/>
          <w:szCs w:val="25"/>
        </w:rPr>
        <w:t>DECRETO</w:t>
      </w:r>
      <w:r w:rsidR="00A5265B" w:rsidRPr="00A5265B">
        <w:rPr>
          <w:rFonts w:cstheme="minorHAnsi"/>
          <w:b/>
          <w:sz w:val="25"/>
          <w:szCs w:val="25"/>
        </w:rPr>
        <w:t xml:space="preserve"> MUNICIPAL</w:t>
      </w:r>
      <w:r w:rsidRPr="00A5265B">
        <w:rPr>
          <w:rFonts w:cstheme="minorHAnsi"/>
          <w:b/>
          <w:sz w:val="25"/>
          <w:szCs w:val="25"/>
        </w:rPr>
        <w:t xml:space="preserve"> Nº </w:t>
      </w:r>
      <w:r w:rsidR="00FF459C">
        <w:rPr>
          <w:rFonts w:cstheme="minorHAnsi"/>
          <w:b/>
          <w:sz w:val="25"/>
          <w:szCs w:val="25"/>
        </w:rPr>
        <w:t>016</w:t>
      </w:r>
      <w:r w:rsidRPr="00A5265B">
        <w:rPr>
          <w:rFonts w:cstheme="minorHAnsi"/>
          <w:b/>
          <w:sz w:val="25"/>
          <w:szCs w:val="25"/>
        </w:rPr>
        <w:t xml:space="preserve">/26, DE </w:t>
      </w:r>
      <w:r w:rsidR="00FF459C">
        <w:rPr>
          <w:rFonts w:cstheme="minorHAnsi"/>
          <w:b/>
          <w:sz w:val="25"/>
          <w:szCs w:val="25"/>
        </w:rPr>
        <w:t>23</w:t>
      </w:r>
      <w:r w:rsidRPr="00A5265B">
        <w:rPr>
          <w:rFonts w:cstheme="minorHAnsi"/>
          <w:b/>
          <w:sz w:val="25"/>
          <w:szCs w:val="25"/>
        </w:rPr>
        <w:t xml:space="preserve"> DE JANEIRO DE 2026</w:t>
      </w:r>
    </w:p>
    <w:p w:rsidR="00077BF6" w:rsidRPr="00A5265B" w:rsidRDefault="00077BF6" w:rsidP="0006252B">
      <w:pPr>
        <w:shd w:val="clear" w:color="auto" w:fill="FFFFFF" w:themeFill="background1"/>
        <w:spacing w:before="240"/>
        <w:ind w:left="4820"/>
        <w:jc w:val="both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cstheme="minorHAnsi"/>
          <w:b/>
          <w:sz w:val="25"/>
          <w:szCs w:val="25"/>
        </w:rPr>
        <w:t>Dispõe sobre a reorganização da Rede Municipal de Educação, a instituição de Núcleos Escolares, a vinculação das unidades escolares, e oficializa a criação de nova unidade escolar, e dá outras providências.</w:t>
      </w:r>
    </w:p>
    <w:p w:rsidR="00884C29" w:rsidRPr="00A5265B" w:rsidRDefault="00884C29" w:rsidP="0034032B">
      <w:pPr>
        <w:spacing w:before="100" w:beforeAutospacing="1" w:after="100" w:afterAutospacing="1" w:line="240" w:lineRule="auto"/>
        <w:jc w:val="both"/>
        <w:rPr>
          <w:rFonts w:cstheme="minorHAnsi"/>
          <w:b/>
          <w:sz w:val="25"/>
          <w:szCs w:val="25"/>
        </w:rPr>
      </w:pPr>
    </w:p>
    <w:p w:rsidR="00884C29" w:rsidRPr="00A5265B" w:rsidRDefault="00884C29" w:rsidP="0006252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sz w:val="25"/>
          <w:szCs w:val="25"/>
        </w:rPr>
      </w:pPr>
      <w:r w:rsidRPr="00A5265B">
        <w:rPr>
          <w:rFonts w:cstheme="minorHAnsi"/>
          <w:b/>
          <w:sz w:val="25"/>
          <w:szCs w:val="25"/>
        </w:rPr>
        <w:t xml:space="preserve">DR. </w:t>
      </w:r>
      <w:r w:rsidR="00FF459C">
        <w:rPr>
          <w:rFonts w:cstheme="minorHAnsi"/>
          <w:b/>
          <w:sz w:val="25"/>
          <w:szCs w:val="25"/>
        </w:rPr>
        <w:t>JULIO FERNANDO GALVÃO DIAS</w:t>
      </w:r>
      <w:r w:rsidR="00FF459C">
        <w:rPr>
          <w:rFonts w:cstheme="minorHAnsi"/>
          <w:sz w:val="25"/>
          <w:szCs w:val="25"/>
        </w:rPr>
        <w:t>,</w:t>
      </w:r>
      <w:r w:rsidRPr="00A5265B">
        <w:rPr>
          <w:rFonts w:cstheme="minorHAnsi"/>
          <w:sz w:val="25"/>
          <w:szCs w:val="25"/>
        </w:rPr>
        <w:t xml:space="preserve"> Prefeito do Município de Capão Bonito, Estado de São Paulo, no uso de suas atribuições legais que lhe são conferidas pela Lei Orgânica Municipal, 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CONSIDERANDO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a necessidade de aprimorar a organização administrativa e pedagógica da Rede Municipal de Educação;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CONSIDERANDO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a reorganização promovida pela Secretaria Municipal de Educação e Cultura, visando à melhoria da gestão escolar, do acompanhamento pedagógico e da eficiência administrativa;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CONSIDERANDO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as especificidades das etapas e modalidades de ensino, bem como das escolas do campo;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CONSIDERANDO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o desmembramento da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Escola Municipal Professor Samuel Messias de Freitas</w:t>
      </w:r>
      <w:r w:rsidRPr="00A5265B">
        <w:rPr>
          <w:rFonts w:eastAsia="Times New Roman" w:cstheme="minorHAnsi"/>
          <w:sz w:val="25"/>
          <w:szCs w:val="25"/>
          <w:lang w:eastAsia="pt-BR"/>
        </w:rPr>
        <w:t>, com a consequente criação de nova unidade escolar;</w:t>
      </w:r>
    </w:p>
    <w:p w:rsidR="0006252B" w:rsidRPr="00A5265B" w:rsidRDefault="0006252B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/>
          <w:bCs/>
          <w:sz w:val="25"/>
          <w:szCs w:val="25"/>
          <w:lang w:eastAsia="pt-BR"/>
        </w:rPr>
      </w:pP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D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E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R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E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T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A: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</w:p>
    <w:p w:rsidR="0006252B" w:rsidRPr="00A5265B" w:rsidRDefault="0006252B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Art. 1º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Fica oficializada a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reorganização da Rede Municipal de Educação de Capão Bonito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, mediante a instituição de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Núcleos Escolares</w:t>
      </w:r>
      <w:r w:rsidRPr="00A5265B">
        <w:rPr>
          <w:rFonts w:eastAsia="Times New Roman" w:cstheme="minorHAnsi"/>
          <w:sz w:val="25"/>
          <w:szCs w:val="25"/>
          <w:lang w:eastAsia="pt-BR"/>
        </w:rPr>
        <w:t>, com a finalidade de promover melhor organização administrativa, fortalecimento do acompanhamento pedagógico e otimização da gestão educacional.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Art. 2º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Os Núcleos Escolares instituídos por este Decreto possuem caráter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administrativo e pedagógico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, destinando-se à articulação, coordenação e </w:t>
      </w:r>
      <w:r w:rsidRPr="00A5265B">
        <w:rPr>
          <w:rFonts w:eastAsia="Times New Roman" w:cstheme="minorHAnsi"/>
          <w:sz w:val="25"/>
          <w:szCs w:val="25"/>
          <w:lang w:eastAsia="pt-BR"/>
        </w:rPr>
        <w:lastRenderedPageBreak/>
        <w:t>acompanhamento das unidades escolares a eles vinculadas, conforme as etapas e modalidades de ensino.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Art. 3º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>Ficam instituídos, no âmbito da Rede Municipal de Educação, os seguintes Núcleos Escolares:</w:t>
      </w:r>
    </w:p>
    <w:p w:rsidR="00FD01DF" w:rsidRPr="00A5265B" w:rsidRDefault="0006252B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I.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  <w:r w:rsidR="00FD01DF" w:rsidRPr="00A5265B">
        <w:rPr>
          <w:rFonts w:eastAsia="Times New Roman" w:cstheme="minorHAnsi"/>
          <w:bCs/>
          <w:sz w:val="25"/>
          <w:szCs w:val="25"/>
          <w:lang w:eastAsia="pt-BR"/>
        </w:rPr>
        <w:t>Núcleo da Educação Infantil</w:t>
      </w:r>
      <w:r w:rsidR="00FD01DF" w:rsidRPr="00A5265B">
        <w:rPr>
          <w:rFonts w:eastAsia="Times New Roman" w:cstheme="minorHAnsi"/>
          <w:sz w:val="25"/>
          <w:szCs w:val="25"/>
          <w:lang w:eastAsia="pt-BR"/>
        </w:rPr>
        <w:t>;</w:t>
      </w:r>
    </w:p>
    <w:p w:rsidR="00FD01DF" w:rsidRPr="00A5265B" w:rsidRDefault="0006252B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II.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  <w:r w:rsidR="00FD01DF" w:rsidRPr="00A5265B">
        <w:rPr>
          <w:rFonts w:eastAsia="Times New Roman" w:cstheme="minorHAnsi"/>
          <w:bCs/>
          <w:sz w:val="25"/>
          <w:szCs w:val="25"/>
          <w:lang w:eastAsia="pt-BR"/>
        </w:rPr>
        <w:t>Núcleo do Ensino Fundamental – Anos Iniciais (EFAI)</w:t>
      </w:r>
      <w:r w:rsidR="00FD01DF" w:rsidRPr="00A5265B">
        <w:rPr>
          <w:rFonts w:eastAsia="Times New Roman" w:cstheme="minorHAnsi"/>
          <w:sz w:val="25"/>
          <w:szCs w:val="25"/>
          <w:lang w:eastAsia="pt-BR"/>
        </w:rPr>
        <w:t>;</w:t>
      </w:r>
    </w:p>
    <w:p w:rsidR="00FD01DF" w:rsidRPr="00A5265B" w:rsidRDefault="0006252B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III.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  <w:r w:rsidR="00FD01DF" w:rsidRPr="00A5265B">
        <w:rPr>
          <w:rFonts w:eastAsia="Times New Roman" w:cstheme="minorHAnsi"/>
          <w:bCs/>
          <w:sz w:val="25"/>
          <w:szCs w:val="25"/>
          <w:lang w:eastAsia="pt-BR"/>
        </w:rPr>
        <w:t>Núcleo do Ensino Fundamental – Anos Finais (EFAF)</w:t>
      </w:r>
      <w:r w:rsidR="00FD01DF" w:rsidRPr="00A5265B">
        <w:rPr>
          <w:rFonts w:eastAsia="Times New Roman" w:cstheme="minorHAnsi"/>
          <w:sz w:val="25"/>
          <w:szCs w:val="25"/>
          <w:lang w:eastAsia="pt-BR"/>
        </w:rPr>
        <w:t>;</w:t>
      </w:r>
    </w:p>
    <w:p w:rsidR="006876A9" w:rsidRPr="00A5265B" w:rsidRDefault="0006252B" w:rsidP="00A5265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IV. </w:t>
      </w:r>
      <w:r w:rsidR="00FD01DF" w:rsidRPr="00A5265B">
        <w:rPr>
          <w:rFonts w:eastAsia="Times New Roman" w:cstheme="minorHAnsi"/>
          <w:bCs/>
          <w:sz w:val="25"/>
          <w:szCs w:val="25"/>
          <w:lang w:eastAsia="pt-BR"/>
        </w:rPr>
        <w:t>Núcleo Campesino</w:t>
      </w:r>
      <w:r w:rsidR="00FD01DF" w:rsidRPr="00A5265B">
        <w:rPr>
          <w:rFonts w:eastAsia="Times New Roman" w:cstheme="minorHAnsi"/>
          <w:sz w:val="25"/>
          <w:szCs w:val="25"/>
          <w:lang w:eastAsia="pt-BR"/>
        </w:rPr>
        <w:t>.</w:t>
      </w:r>
      <w:r w:rsidR="00A5265B" w:rsidRPr="00A5265B">
        <w:rPr>
          <w:rFonts w:eastAsia="Times New Roman" w:cstheme="minorHAnsi"/>
          <w:sz w:val="25"/>
          <w:szCs w:val="25"/>
          <w:lang w:eastAsia="pt-BR"/>
        </w:rPr>
        <w:t xml:space="preserve"> 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Art. 4º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>As unidades escolares ficam vinculadas aos respectivos Núcleos, conforme segue: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 – Núcleo da Educação Infantil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Balangá (escola sede), vinculada à E.M. Leoni da Silva Lopes;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Anair da Aparecida Miguel Bestel;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Maria Borges Domingues Bugni (escola sede), vinculada à E.M. Benjamim Venturelli;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Octávio Muller Filho (escola sede), vinculada à E.M. Profª Tania Luzia Campos Machado Alves;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Recanto Maria Lírio Tallarico (escola sede), vinculada à E.M. Professora Celina Leonel Barreto da Silva;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Ileny de Souza Galvão Dias (escola sede), vinculada à E.M. Cristiano Lucas Ferreira (Luquinha);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Yolanda Marchetti Balsevicius (Vó Landa) (escola sede), vinculada à E.M. Alice Dias;</w:t>
      </w:r>
    </w:p>
    <w:p w:rsidR="00FD01DF" w:rsidRPr="00A5265B" w:rsidRDefault="00FD01DF" w:rsidP="0034032B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Escola Municipal Professora</w:t>
      </w:r>
      <w:r w:rsidR="005F0037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Cláudia Maria Ferreira Miyamoto – Educação Infantil</w:t>
      </w:r>
      <w:r w:rsidRPr="00A5265B">
        <w:rPr>
          <w:rFonts w:eastAsia="Times New Roman" w:cstheme="minorHAnsi"/>
          <w:sz w:val="25"/>
          <w:szCs w:val="25"/>
          <w:lang w:eastAsia="pt-BR"/>
        </w:rPr>
        <w:t>, criada a partir do desmembramento da unidade original, E.M. Samuel Messias de Freitas.</w:t>
      </w:r>
      <w:r w:rsidR="005F0037">
        <w:rPr>
          <w:rFonts w:eastAsia="Times New Roman" w:cstheme="minorHAnsi"/>
          <w:sz w:val="25"/>
          <w:szCs w:val="25"/>
          <w:lang w:eastAsia="pt-BR"/>
        </w:rPr>
        <w:t xml:space="preserve"> 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II – Núcleo do Ensino Fundamental – Anos Iniciais (EFAI)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Samuel Messias de Freitas – Ensino Fundamental (escola sede), vinculada à E.M. Monsenhor Pedro José Vieira;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Isolina Leonel Ferreira;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Profª</w:t>
      </w:r>
      <w:r w:rsidR="00A5265B">
        <w:rPr>
          <w:rFonts w:eastAsia="Times New Roman" w:cstheme="minorHAnsi"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>Jacyra Landim Stori;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Akiko Ikeda;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lastRenderedPageBreak/>
        <w:t>E.M. Elias Jorge Daniel;</w:t>
      </w:r>
    </w:p>
    <w:p w:rsidR="00FD01DF" w:rsidRPr="00A5265B" w:rsidRDefault="00FD01DF" w:rsidP="0034032B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Jornalista José Carlos Tallarico.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III – Núcleo do Ensino Fundamental – Anos Finais (EFAF)</w:t>
      </w:r>
    </w:p>
    <w:p w:rsidR="00FD01DF" w:rsidRPr="00A5265B" w:rsidRDefault="00FD01DF" w:rsidP="0034032B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Faustino Cesarino Barreto;</w:t>
      </w:r>
    </w:p>
    <w:p w:rsidR="00FD01DF" w:rsidRPr="00A5265B" w:rsidRDefault="00FD01DF" w:rsidP="0034032B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Maria da Conceição Lucas Mieldazis;</w:t>
      </w:r>
    </w:p>
    <w:p w:rsidR="00FD01DF" w:rsidRPr="00A5265B" w:rsidRDefault="00FD01DF" w:rsidP="0034032B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Oscar Kurtz Camargo;</w:t>
      </w:r>
    </w:p>
    <w:p w:rsidR="00FD01DF" w:rsidRPr="00A5265B" w:rsidRDefault="00FD01DF" w:rsidP="0034032B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 xml:space="preserve">E.M. Sumie Tereza </w:t>
      </w:r>
      <w:r w:rsidR="00A5265B" w:rsidRPr="00A5265B">
        <w:rPr>
          <w:rFonts w:eastAsia="Times New Roman" w:cstheme="minorHAnsi"/>
          <w:sz w:val="25"/>
          <w:szCs w:val="25"/>
          <w:lang w:eastAsia="pt-BR"/>
        </w:rPr>
        <w:t>Matsuura</w:t>
      </w:r>
      <w:r w:rsidR="00A5265B">
        <w:rPr>
          <w:rFonts w:eastAsia="Times New Roman" w:cstheme="minorHAnsi"/>
          <w:sz w:val="25"/>
          <w:szCs w:val="25"/>
          <w:lang w:eastAsia="pt-BR"/>
        </w:rPr>
        <w:t xml:space="preserve"> </w:t>
      </w:r>
      <w:r w:rsidR="00A5265B" w:rsidRPr="00A5265B">
        <w:rPr>
          <w:rFonts w:eastAsia="Times New Roman" w:cstheme="minorHAnsi"/>
          <w:sz w:val="25"/>
          <w:szCs w:val="25"/>
          <w:lang w:eastAsia="pt-BR"/>
        </w:rPr>
        <w:t>Baldissera</w:t>
      </w:r>
      <w:r w:rsidRPr="00A5265B">
        <w:rPr>
          <w:rFonts w:eastAsia="Times New Roman" w:cstheme="minorHAnsi"/>
          <w:sz w:val="25"/>
          <w:szCs w:val="25"/>
          <w:lang w:eastAsia="pt-BR"/>
        </w:rPr>
        <w:t>.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851"/>
        <w:jc w:val="both"/>
        <w:outlineLvl w:val="3"/>
        <w:rPr>
          <w:rFonts w:eastAsia="Times New Roman" w:cstheme="minorHAnsi"/>
          <w:b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IV – Núcleo Campesino</w:t>
      </w:r>
    </w:p>
    <w:p w:rsidR="00FD01DF" w:rsidRPr="00A5265B" w:rsidRDefault="00FD01DF" w:rsidP="0034032B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Governador André Franco Montoro (escola sede), vinculada à E.M. Ferreira das Almas;</w:t>
      </w:r>
    </w:p>
    <w:p w:rsidR="00FD01DF" w:rsidRPr="00A5265B" w:rsidRDefault="00FD01DF" w:rsidP="0034032B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João Laurindo da Silva (escola sede), vinculada às seguintes unidades:</w:t>
      </w:r>
      <w:r w:rsidR="0006252B" w:rsidRPr="00A5265B">
        <w:rPr>
          <w:rFonts w:eastAsia="Times New Roman" w:cstheme="minorHAnsi"/>
          <w:sz w:val="25"/>
          <w:szCs w:val="25"/>
          <w:lang w:eastAsia="pt-BR"/>
        </w:rPr>
        <w:t xml:space="preserve"> </w:t>
      </w:r>
    </w:p>
    <w:p w:rsidR="0006252B" w:rsidRPr="00A5265B" w:rsidRDefault="0006252B" w:rsidP="0006252B">
      <w:pPr>
        <w:pStyle w:val="PargrafodaLista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sz w:val="25"/>
          <w:szCs w:val="25"/>
          <w:lang w:eastAsia="pt-BR"/>
        </w:rPr>
      </w:pPr>
    </w:p>
    <w:p w:rsidR="00FD01DF" w:rsidRPr="00A5265B" w:rsidRDefault="00FD01DF" w:rsidP="0034032B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Dona Clementina Corrêa de Almeida (Bairro Apiaí Mirim);</w:t>
      </w:r>
    </w:p>
    <w:p w:rsidR="00FD01DF" w:rsidRPr="00A5265B" w:rsidRDefault="00FD01DF" w:rsidP="0034032B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Angelino Sudário de Souza (Proenças);</w:t>
      </w:r>
    </w:p>
    <w:p w:rsidR="00370614" w:rsidRPr="00A5265B" w:rsidRDefault="00FD01DF" w:rsidP="00052625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sz w:val="25"/>
          <w:szCs w:val="25"/>
          <w:lang w:eastAsia="pt-BR"/>
        </w:rPr>
        <w:t>E.M. Cacilda dos Santos Queiroz (Taquaral).</w:t>
      </w:r>
    </w:p>
    <w:p w:rsidR="00370614" w:rsidRPr="00A5265B" w:rsidRDefault="00370614" w:rsidP="0006252B">
      <w:pPr>
        <w:pStyle w:val="Ttulo3"/>
        <w:ind w:firstLine="709"/>
        <w:jc w:val="both"/>
        <w:rPr>
          <w:rFonts w:asciiTheme="minorHAnsi" w:hAnsiTheme="minorHAnsi" w:cstheme="minorHAnsi"/>
          <w:b w:val="0"/>
          <w:sz w:val="25"/>
          <w:szCs w:val="25"/>
        </w:rPr>
      </w:pPr>
      <w:r w:rsidRPr="00A5265B">
        <w:rPr>
          <w:rStyle w:val="Forte"/>
          <w:rFonts w:asciiTheme="minorHAnsi" w:hAnsiTheme="minorHAnsi" w:cstheme="minorHAnsi"/>
          <w:b/>
          <w:bCs/>
          <w:sz w:val="25"/>
          <w:szCs w:val="25"/>
        </w:rPr>
        <w:t>Art. 5º</w:t>
      </w:r>
      <w:r w:rsidR="0006252B" w:rsidRPr="00A5265B">
        <w:rPr>
          <w:rStyle w:val="Forte"/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Pr="00A5265B">
        <w:rPr>
          <w:rFonts w:asciiTheme="minorHAnsi" w:hAnsiTheme="minorHAnsi" w:cstheme="minorHAnsi"/>
          <w:b w:val="0"/>
          <w:sz w:val="25"/>
          <w:szCs w:val="25"/>
        </w:rPr>
        <w:t xml:space="preserve">Fica instituído, no âmbito da </w:t>
      </w:r>
      <w:r w:rsidRPr="00A5265B">
        <w:rPr>
          <w:rStyle w:val="Forte"/>
          <w:rFonts w:asciiTheme="minorHAnsi" w:hAnsiTheme="minorHAnsi" w:cstheme="minorHAnsi"/>
          <w:b/>
          <w:sz w:val="25"/>
          <w:szCs w:val="25"/>
        </w:rPr>
        <w:t>Rede Municipal de Educação de Capão Bonito</w:t>
      </w:r>
      <w:r w:rsidRPr="00A5265B">
        <w:rPr>
          <w:rFonts w:asciiTheme="minorHAnsi" w:hAnsiTheme="minorHAnsi" w:cstheme="minorHAnsi"/>
          <w:b w:val="0"/>
          <w:sz w:val="25"/>
          <w:szCs w:val="25"/>
        </w:rPr>
        <w:t xml:space="preserve">, o </w:t>
      </w:r>
      <w:r w:rsidRPr="00A5265B">
        <w:rPr>
          <w:rStyle w:val="Forte"/>
          <w:rFonts w:asciiTheme="minorHAnsi" w:hAnsiTheme="minorHAnsi" w:cstheme="minorHAnsi"/>
          <w:b/>
          <w:sz w:val="25"/>
          <w:szCs w:val="25"/>
        </w:rPr>
        <w:t>Programa EDUCAMPO</w:t>
      </w:r>
      <w:r w:rsidRPr="00A5265B">
        <w:rPr>
          <w:rFonts w:asciiTheme="minorHAnsi" w:hAnsiTheme="minorHAnsi" w:cstheme="minorHAnsi"/>
          <w:b w:val="0"/>
          <w:sz w:val="25"/>
          <w:szCs w:val="25"/>
        </w:rPr>
        <w:t xml:space="preserve">, como política pública educacional destinada à organização, fortalecimento e qualificação das ações pedagógicas e administrativas das unidades escolares que integram o </w:t>
      </w:r>
      <w:r w:rsidRPr="00A5265B">
        <w:rPr>
          <w:rStyle w:val="Forte"/>
          <w:rFonts w:asciiTheme="minorHAnsi" w:hAnsiTheme="minorHAnsi" w:cstheme="minorHAnsi"/>
          <w:b/>
          <w:sz w:val="25"/>
          <w:szCs w:val="25"/>
        </w:rPr>
        <w:t>Núcleo Campesino</w:t>
      </w:r>
      <w:r w:rsidRPr="00A5265B">
        <w:rPr>
          <w:rFonts w:asciiTheme="minorHAnsi" w:hAnsiTheme="minorHAnsi" w:cstheme="minorHAnsi"/>
          <w:b w:val="0"/>
          <w:sz w:val="25"/>
          <w:szCs w:val="25"/>
        </w:rPr>
        <w:t>.</w:t>
      </w:r>
    </w:p>
    <w:p w:rsidR="00370614" w:rsidRPr="00A5265B" w:rsidRDefault="00A5265B" w:rsidP="0006252B">
      <w:pPr>
        <w:pStyle w:val="Ttulo3"/>
        <w:ind w:firstLine="709"/>
        <w:jc w:val="both"/>
        <w:rPr>
          <w:rFonts w:asciiTheme="minorHAnsi" w:hAnsiTheme="minorHAnsi" w:cstheme="minorHAnsi"/>
          <w:b w:val="0"/>
          <w:sz w:val="25"/>
          <w:szCs w:val="25"/>
        </w:rPr>
      </w:pPr>
      <w:r>
        <w:rPr>
          <w:rStyle w:val="Forte"/>
          <w:rFonts w:asciiTheme="minorHAnsi" w:hAnsiTheme="minorHAnsi" w:cstheme="minorHAnsi"/>
          <w:b/>
          <w:bCs/>
          <w:sz w:val="25"/>
          <w:szCs w:val="25"/>
        </w:rPr>
        <w:t xml:space="preserve">Parágrafo único. </w:t>
      </w:r>
      <w:r w:rsidR="00370614" w:rsidRPr="00A5265B">
        <w:rPr>
          <w:rFonts w:asciiTheme="minorHAnsi" w:hAnsiTheme="minorHAnsi" w:cstheme="minorHAnsi"/>
          <w:b w:val="0"/>
          <w:sz w:val="25"/>
          <w:szCs w:val="25"/>
        </w:rPr>
        <w:t xml:space="preserve">O Programa Educampo constitui-se como instrumento estruturante do </w:t>
      </w:r>
      <w:r w:rsidR="00370614" w:rsidRPr="00A5265B">
        <w:rPr>
          <w:rStyle w:val="Forte"/>
          <w:rFonts w:asciiTheme="minorHAnsi" w:hAnsiTheme="minorHAnsi" w:cstheme="minorHAnsi"/>
          <w:b/>
          <w:sz w:val="25"/>
          <w:szCs w:val="25"/>
        </w:rPr>
        <w:t>Núcleo Campesino</w:t>
      </w:r>
      <w:r w:rsidR="00370614" w:rsidRPr="00A5265B">
        <w:rPr>
          <w:rFonts w:asciiTheme="minorHAnsi" w:hAnsiTheme="minorHAnsi" w:cstheme="minorHAnsi"/>
          <w:b w:val="0"/>
          <w:sz w:val="25"/>
          <w:szCs w:val="25"/>
        </w:rPr>
        <w:t>, responsável por orientar, articular e acompanhar as práticas pedagógicas, a gestão escolar e as ações formativas das unidades escolares do campo.</w:t>
      </w:r>
    </w:p>
    <w:p w:rsidR="00FD01DF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Art. </w:t>
      </w:r>
      <w:r w:rsidR="00370614" w:rsidRPr="00A5265B">
        <w:rPr>
          <w:rFonts w:eastAsia="Times New Roman" w:cstheme="minorHAnsi"/>
          <w:b/>
          <w:bCs/>
          <w:sz w:val="25"/>
          <w:szCs w:val="25"/>
          <w:lang w:eastAsia="pt-BR"/>
        </w:rPr>
        <w:t>6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A 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Escola Municipal Professor Samuel Messias de Freitas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passa a ter sua organização formalmente desmembrada, ficando instituídas, de forma independente, as seguintes unidades:</w:t>
      </w:r>
    </w:p>
    <w:p w:rsidR="00A5265B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sz w:val="25"/>
          <w:szCs w:val="25"/>
          <w:lang w:eastAsia="pt-BR"/>
        </w:rPr>
        <w:t>I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– 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>Escola Municipal Professora Cláudia Maria Ferreira Miyamoto – Educação</w:t>
      </w:r>
      <w:r w:rsidR="0006252B" w:rsidRP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>Infantil</w:t>
      </w:r>
      <w:r w:rsidRPr="00A5265B">
        <w:rPr>
          <w:rFonts w:eastAsia="Times New Roman" w:cstheme="minorHAnsi"/>
          <w:sz w:val="25"/>
          <w:szCs w:val="25"/>
          <w:lang w:eastAsia="pt-BR"/>
        </w:rPr>
        <w:t>;</w:t>
      </w:r>
      <w:r w:rsidRPr="00A5265B">
        <w:rPr>
          <w:rFonts w:eastAsia="Times New Roman" w:cstheme="minorHAnsi"/>
          <w:sz w:val="25"/>
          <w:szCs w:val="25"/>
          <w:lang w:eastAsia="pt-BR"/>
        </w:rPr>
        <w:br/>
      </w:r>
    </w:p>
    <w:p w:rsidR="00A5265B" w:rsidRDefault="00FD01DF" w:rsidP="00A5265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Cs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sz w:val="25"/>
          <w:szCs w:val="25"/>
          <w:lang w:eastAsia="pt-BR"/>
        </w:rPr>
        <w:t>II</w:t>
      </w:r>
      <w:r w:rsidRPr="00A5265B">
        <w:rPr>
          <w:rFonts w:eastAsia="Times New Roman" w:cstheme="minorHAnsi"/>
          <w:sz w:val="25"/>
          <w:szCs w:val="25"/>
          <w:lang w:eastAsia="pt-BR"/>
        </w:rPr>
        <w:t xml:space="preserve"> – </w:t>
      </w:r>
      <w:r w:rsidRPr="00A5265B">
        <w:rPr>
          <w:rFonts w:eastAsia="Times New Roman" w:cstheme="minorHAnsi"/>
          <w:bCs/>
          <w:sz w:val="25"/>
          <w:szCs w:val="25"/>
          <w:lang w:eastAsia="pt-BR"/>
        </w:rPr>
        <w:t>Escola Municipal Professor Samuel Messias de Freitas – Ensino Fundamental</w:t>
      </w:r>
      <w:r w:rsidR="00A5265B" w:rsidRP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  <w:r w:rsidR="00516D71" w:rsidRPr="00A5265B">
        <w:rPr>
          <w:rFonts w:eastAsia="Times New Roman" w:cstheme="minorHAnsi"/>
          <w:bCs/>
          <w:sz w:val="25"/>
          <w:szCs w:val="25"/>
          <w:lang w:eastAsia="pt-BR"/>
        </w:rPr>
        <w:t>Anos Iniciais.</w:t>
      </w:r>
      <w:r w:rsidR="00A5265B">
        <w:rPr>
          <w:rFonts w:eastAsia="Times New Roman" w:cstheme="minorHAnsi"/>
          <w:bCs/>
          <w:sz w:val="25"/>
          <w:szCs w:val="25"/>
          <w:lang w:eastAsia="pt-BR"/>
        </w:rPr>
        <w:t xml:space="preserve"> </w:t>
      </w:r>
    </w:p>
    <w:p w:rsidR="00FD01DF" w:rsidRPr="00A5265B" w:rsidRDefault="00FD01DF" w:rsidP="00A5265B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5"/>
          <w:szCs w:val="25"/>
          <w:lang w:eastAsia="pt-BR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lastRenderedPageBreak/>
        <w:t xml:space="preserve">Art. </w:t>
      </w:r>
      <w:r w:rsidR="00370614" w:rsidRPr="00A5265B">
        <w:rPr>
          <w:rFonts w:eastAsia="Times New Roman" w:cstheme="minorHAnsi"/>
          <w:b/>
          <w:bCs/>
          <w:sz w:val="25"/>
          <w:szCs w:val="25"/>
          <w:lang w:eastAsia="pt-BR"/>
        </w:rPr>
        <w:t>7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>Compete à Secretaria Municipal de Educação e Cultura adotar todas as providências administrativas, pedagógicas, patrimoniais e funcionais necessárias à plena execução deste Decreto, inclusive quanto à organização interna dos Núcleos Escolares.</w:t>
      </w:r>
    </w:p>
    <w:p w:rsidR="00EE2BCD" w:rsidRPr="00A5265B" w:rsidRDefault="00FD01DF" w:rsidP="0006252B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cstheme="minorHAnsi"/>
          <w:sz w:val="25"/>
          <w:szCs w:val="25"/>
        </w:rPr>
      </w:pP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Art. </w:t>
      </w:r>
      <w:r w:rsidR="00370614" w:rsidRPr="00A5265B">
        <w:rPr>
          <w:rFonts w:eastAsia="Times New Roman" w:cstheme="minorHAnsi"/>
          <w:b/>
          <w:bCs/>
          <w:sz w:val="25"/>
          <w:szCs w:val="25"/>
          <w:lang w:eastAsia="pt-BR"/>
        </w:rPr>
        <w:t>8</w:t>
      </w:r>
      <w:r w:rsidRPr="00A5265B">
        <w:rPr>
          <w:rFonts w:eastAsia="Times New Roman" w:cstheme="minorHAnsi"/>
          <w:b/>
          <w:bCs/>
          <w:sz w:val="25"/>
          <w:szCs w:val="25"/>
          <w:lang w:eastAsia="pt-BR"/>
        </w:rPr>
        <w:t>º</w:t>
      </w:r>
      <w:r w:rsidR="0006252B" w:rsidRPr="00A5265B">
        <w:rPr>
          <w:rFonts w:eastAsia="Times New Roman" w:cstheme="minorHAnsi"/>
          <w:b/>
          <w:bCs/>
          <w:sz w:val="25"/>
          <w:szCs w:val="25"/>
          <w:lang w:eastAsia="pt-BR"/>
        </w:rPr>
        <w:t xml:space="preserve"> </w:t>
      </w:r>
      <w:r w:rsidRPr="00A5265B">
        <w:rPr>
          <w:rFonts w:eastAsia="Times New Roman" w:cstheme="minorHAnsi"/>
          <w:sz w:val="25"/>
          <w:szCs w:val="25"/>
          <w:lang w:eastAsia="pt-BR"/>
        </w:rPr>
        <w:t>Este Decreto</w:t>
      </w:r>
      <w:r w:rsidR="00A5265B" w:rsidRPr="00A5265B">
        <w:rPr>
          <w:rFonts w:eastAsia="Times New Roman" w:cstheme="minorHAnsi"/>
          <w:sz w:val="25"/>
          <w:szCs w:val="25"/>
          <w:lang w:eastAsia="pt-BR"/>
        </w:rPr>
        <w:t xml:space="preserve"> Municipal </w:t>
      </w:r>
      <w:r w:rsidRPr="00A5265B">
        <w:rPr>
          <w:rFonts w:eastAsia="Times New Roman" w:cstheme="minorHAnsi"/>
          <w:sz w:val="25"/>
          <w:szCs w:val="25"/>
          <w:lang w:eastAsia="pt-BR"/>
        </w:rPr>
        <w:t>entra em vigor na data de sua publicação, revogadas as disposições em contrário.</w:t>
      </w:r>
    </w:p>
    <w:p w:rsidR="00466A64" w:rsidRPr="00A5265B" w:rsidRDefault="00A5265B" w:rsidP="00A5265B">
      <w:pPr>
        <w:shd w:val="clear" w:color="auto" w:fill="FFFFFF" w:themeFill="background1"/>
        <w:spacing w:before="240"/>
        <w:ind w:firstLine="360"/>
        <w:rPr>
          <w:rFonts w:cstheme="minorHAnsi"/>
          <w:sz w:val="25"/>
          <w:szCs w:val="25"/>
        </w:rPr>
      </w:pPr>
      <w:r w:rsidRPr="00A5265B">
        <w:rPr>
          <w:rFonts w:cstheme="minorHAnsi"/>
          <w:sz w:val="25"/>
          <w:szCs w:val="25"/>
        </w:rPr>
        <w:t xml:space="preserve">       </w:t>
      </w:r>
      <w:r w:rsidR="00466A64" w:rsidRPr="00A5265B">
        <w:rPr>
          <w:rFonts w:cstheme="minorHAnsi"/>
          <w:sz w:val="25"/>
          <w:szCs w:val="25"/>
        </w:rPr>
        <w:t xml:space="preserve">Paço Municipal “Doutor João Pereira dos Santos Filho”, </w:t>
      </w:r>
      <w:r w:rsidR="00FF459C">
        <w:rPr>
          <w:rFonts w:cstheme="minorHAnsi"/>
          <w:sz w:val="25"/>
          <w:szCs w:val="25"/>
        </w:rPr>
        <w:t>23</w:t>
      </w:r>
      <w:r w:rsidR="00466A64" w:rsidRPr="00A5265B">
        <w:rPr>
          <w:rFonts w:cstheme="minorHAnsi"/>
          <w:sz w:val="25"/>
          <w:szCs w:val="25"/>
        </w:rPr>
        <w:t xml:space="preserve"> de janeiro de 2026.</w:t>
      </w:r>
    </w:p>
    <w:p w:rsidR="00466A64" w:rsidRPr="00A5265B" w:rsidRDefault="00466A64" w:rsidP="00FF459C">
      <w:pPr>
        <w:shd w:val="clear" w:color="auto" w:fill="FFFFFF"/>
        <w:spacing w:before="240"/>
        <w:rPr>
          <w:rFonts w:cstheme="minorHAnsi"/>
          <w:b/>
          <w:bCs/>
          <w:sz w:val="25"/>
          <w:szCs w:val="25"/>
        </w:rPr>
      </w:pPr>
      <w:bookmarkStart w:id="0" w:name="_GoBack"/>
      <w:bookmarkEnd w:id="0"/>
    </w:p>
    <w:p w:rsidR="00A5265B" w:rsidRPr="00A5265B" w:rsidRDefault="00A5265B" w:rsidP="00466A64">
      <w:pPr>
        <w:shd w:val="clear" w:color="auto" w:fill="FFFFFF"/>
        <w:spacing w:before="240"/>
        <w:ind w:left="360" w:firstLine="708"/>
        <w:jc w:val="right"/>
        <w:rPr>
          <w:rFonts w:cstheme="minorHAnsi"/>
          <w:b/>
          <w:bCs/>
          <w:sz w:val="25"/>
          <w:szCs w:val="25"/>
        </w:rPr>
      </w:pPr>
    </w:p>
    <w:p w:rsidR="00A5265B" w:rsidRPr="00A5265B" w:rsidRDefault="00FF459C" w:rsidP="00466A64">
      <w:pPr>
        <w:shd w:val="clear" w:color="auto" w:fill="FFFFFF" w:themeFill="background1"/>
        <w:spacing w:after="0"/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                                DR. JULIO FERNANDO GALVÃO DIAS </w:t>
      </w:r>
    </w:p>
    <w:p w:rsidR="00466A64" w:rsidRPr="00A5265B" w:rsidRDefault="00FF459C" w:rsidP="00466A64">
      <w:pPr>
        <w:shd w:val="clear" w:color="auto" w:fill="FFFFFF" w:themeFill="background1"/>
        <w:spacing w:after="0"/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 xml:space="preserve">                                 </w:t>
      </w:r>
      <w:r w:rsidR="00466A64" w:rsidRPr="00A5265B">
        <w:rPr>
          <w:rFonts w:cstheme="minorHAnsi"/>
          <w:b/>
          <w:sz w:val="25"/>
          <w:szCs w:val="25"/>
        </w:rPr>
        <w:t>Prefeito Municipal</w:t>
      </w:r>
    </w:p>
    <w:p w:rsidR="006876A9" w:rsidRPr="00A5265B" w:rsidRDefault="006876A9" w:rsidP="0034032B">
      <w:pPr>
        <w:jc w:val="both"/>
        <w:rPr>
          <w:rFonts w:cstheme="minorHAnsi"/>
          <w:sz w:val="25"/>
          <w:szCs w:val="25"/>
        </w:rPr>
      </w:pPr>
    </w:p>
    <w:p w:rsidR="00A5265B" w:rsidRPr="00A5265B" w:rsidRDefault="00A5265B" w:rsidP="0034032B">
      <w:pPr>
        <w:jc w:val="both"/>
        <w:rPr>
          <w:rFonts w:cstheme="minorHAnsi"/>
          <w:sz w:val="25"/>
          <w:szCs w:val="25"/>
        </w:rPr>
      </w:pPr>
    </w:p>
    <w:p w:rsidR="00A5265B" w:rsidRPr="00A5265B" w:rsidRDefault="00A5265B" w:rsidP="0034032B">
      <w:pPr>
        <w:jc w:val="both"/>
        <w:rPr>
          <w:rFonts w:cstheme="minorHAnsi"/>
          <w:sz w:val="25"/>
          <w:szCs w:val="25"/>
        </w:rPr>
      </w:pPr>
    </w:p>
    <w:p w:rsidR="00A5265B" w:rsidRPr="00A5265B" w:rsidRDefault="00A5265B" w:rsidP="0034032B">
      <w:pPr>
        <w:jc w:val="both"/>
        <w:rPr>
          <w:rFonts w:cstheme="minorHAnsi"/>
          <w:sz w:val="25"/>
          <w:szCs w:val="25"/>
        </w:rPr>
      </w:pPr>
      <w:r w:rsidRPr="00A5265B">
        <w:rPr>
          <w:rFonts w:cstheme="minorHAnsi"/>
          <w:sz w:val="25"/>
          <w:szCs w:val="25"/>
        </w:rPr>
        <w:tab/>
        <w:t xml:space="preserve">Publicado e afixado na SPG, registrado na data supra. </w:t>
      </w:r>
    </w:p>
    <w:p w:rsidR="00A5265B" w:rsidRPr="00A5265B" w:rsidRDefault="00A5265B" w:rsidP="0034032B">
      <w:pPr>
        <w:jc w:val="both"/>
        <w:rPr>
          <w:rFonts w:cstheme="minorHAnsi"/>
          <w:sz w:val="25"/>
          <w:szCs w:val="25"/>
        </w:rPr>
      </w:pPr>
    </w:p>
    <w:sectPr w:rsidR="00A5265B" w:rsidRPr="00A5265B" w:rsidSect="0006252B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470" w:rsidRDefault="00B24470" w:rsidP="00B638D4">
      <w:pPr>
        <w:spacing w:after="0" w:line="240" w:lineRule="auto"/>
      </w:pPr>
      <w:r>
        <w:separator/>
      </w:r>
    </w:p>
  </w:endnote>
  <w:endnote w:type="continuationSeparator" w:id="1">
    <w:p w:rsidR="00B24470" w:rsidRDefault="00B24470" w:rsidP="00B6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80547"/>
      <w:docPartObj>
        <w:docPartGallery w:val="Page Numbers (Bottom of Page)"/>
        <w:docPartUnique/>
      </w:docPartObj>
    </w:sdtPr>
    <w:sdtContent>
      <w:p w:rsidR="00A5265B" w:rsidRDefault="00D8051D">
        <w:pPr>
          <w:pStyle w:val="Rodap"/>
          <w:jc w:val="right"/>
        </w:pPr>
        <w:fldSimple w:instr=" PAGE   \* MERGEFORMAT ">
          <w:r w:rsidR="00534B0D">
            <w:rPr>
              <w:noProof/>
            </w:rPr>
            <w:t>4</w:t>
          </w:r>
        </w:fldSimple>
      </w:p>
    </w:sdtContent>
  </w:sdt>
  <w:p w:rsidR="00A5265B" w:rsidRDefault="00A526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470" w:rsidRDefault="00B24470" w:rsidP="00B638D4">
      <w:pPr>
        <w:spacing w:after="0" w:line="240" w:lineRule="auto"/>
      </w:pPr>
      <w:r>
        <w:separator/>
      </w:r>
    </w:p>
  </w:footnote>
  <w:footnote w:type="continuationSeparator" w:id="1">
    <w:p w:rsidR="00B24470" w:rsidRDefault="00B24470" w:rsidP="00B6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5E7"/>
    <w:multiLevelType w:val="hybridMultilevel"/>
    <w:tmpl w:val="68C859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0C2A51"/>
    <w:multiLevelType w:val="multilevel"/>
    <w:tmpl w:val="61B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62907"/>
    <w:multiLevelType w:val="hybridMultilevel"/>
    <w:tmpl w:val="78FCC5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7540B"/>
    <w:multiLevelType w:val="hybridMultilevel"/>
    <w:tmpl w:val="C51A140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AB2B69"/>
    <w:multiLevelType w:val="hybridMultilevel"/>
    <w:tmpl w:val="2C4E33B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99574C"/>
    <w:multiLevelType w:val="multilevel"/>
    <w:tmpl w:val="A46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54EAF"/>
    <w:multiLevelType w:val="hybridMultilevel"/>
    <w:tmpl w:val="CB9A6F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D3796"/>
    <w:multiLevelType w:val="multilevel"/>
    <w:tmpl w:val="42C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F0D41"/>
    <w:multiLevelType w:val="hybridMultilevel"/>
    <w:tmpl w:val="3F90D9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B6007B"/>
    <w:multiLevelType w:val="multilevel"/>
    <w:tmpl w:val="2FE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11539"/>
    <w:multiLevelType w:val="hybridMultilevel"/>
    <w:tmpl w:val="C576D8B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1DF"/>
    <w:rsid w:val="0006252B"/>
    <w:rsid w:val="0007399E"/>
    <w:rsid w:val="00077BF6"/>
    <w:rsid w:val="002253AF"/>
    <w:rsid w:val="003044BC"/>
    <w:rsid w:val="0034032B"/>
    <w:rsid w:val="00370614"/>
    <w:rsid w:val="00373AF1"/>
    <w:rsid w:val="003B2D61"/>
    <w:rsid w:val="00466A64"/>
    <w:rsid w:val="00516D71"/>
    <w:rsid w:val="00522E7C"/>
    <w:rsid w:val="00534B0D"/>
    <w:rsid w:val="005829CA"/>
    <w:rsid w:val="005F0037"/>
    <w:rsid w:val="006876A9"/>
    <w:rsid w:val="008602F5"/>
    <w:rsid w:val="00884C29"/>
    <w:rsid w:val="009E09BD"/>
    <w:rsid w:val="00A5265B"/>
    <w:rsid w:val="00AF6D5D"/>
    <w:rsid w:val="00B24470"/>
    <w:rsid w:val="00B638D4"/>
    <w:rsid w:val="00CE3BA6"/>
    <w:rsid w:val="00CE5AD2"/>
    <w:rsid w:val="00D178F8"/>
    <w:rsid w:val="00D8051D"/>
    <w:rsid w:val="00EA5E32"/>
    <w:rsid w:val="00EE2BCD"/>
    <w:rsid w:val="00EF3926"/>
    <w:rsid w:val="00FD01DF"/>
    <w:rsid w:val="00FF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F1"/>
  </w:style>
  <w:style w:type="paragraph" w:styleId="Ttulo2">
    <w:name w:val="heading 2"/>
    <w:basedOn w:val="Normal"/>
    <w:link w:val="Ttulo2Char"/>
    <w:uiPriority w:val="9"/>
    <w:qFormat/>
    <w:rsid w:val="00FD0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D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D01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D01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D01D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D01D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01DF"/>
    <w:rPr>
      <w:b/>
      <w:bCs/>
    </w:rPr>
  </w:style>
  <w:style w:type="paragraph" w:styleId="NormalWeb">
    <w:name w:val="Normal (Web)"/>
    <w:basedOn w:val="Normal"/>
    <w:uiPriority w:val="99"/>
    <w:unhideWhenUsed/>
    <w:rsid w:val="00F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01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8D4"/>
  </w:style>
  <w:style w:type="paragraph" w:styleId="Rodap">
    <w:name w:val="footer"/>
    <w:basedOn w:val="Normal"/>
    <w:link w:val="RodapChar"/>
    <w:uiPriority w:val="99"/>
    <w:unhideWhenUsed/>
    <w:rsid w:val="00B6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 Manoel Martins</dc:creator>
  <cp:lastModifiedBy>Osvaldo</cp:lastModifiedBy>
  <cp:revision>2</cp:revision>
  <cp:lastPrinted>2026-01-22T19:33:00Z</cp:lastPrinted>
  <dcterms:created xsi:type="dcterms:W3CDTF">2026-01-22T19:35:00Z</dcterms:created>
  <dcterms:modified xsi:type="dcterms:W3CDTF">2026-01-22T19:35:00Z</dcterms:modified>
</cp:coreProperties>
</file>