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6C" w:rsidRPr="00074059" w:rsidRDefault="00A71097" w:rsidP="00FD6DFB">
      <w:pPr>
        <w:ind w:right="-569" w:firstLine="1418"/>
        <w:jc w:val="both"/>
        <w:rPr>
          <w:rFonts w:ascii="Bookman Old Style" w:hAnsi="Bookman Old Style" w:cstheme="minorHAnsi"/>
          <w:b/>
        </w:rPr>
      </w:pPr>
      <w:r w:rsidRPr="00074059">
        <w:rPr>
          <w:rFonts w:ascii="Bookman Old Style" w:hAnsi="Bookman Old Style" w:cstheme="minorHAnsi"/>
          <w:b/>
        </w:rPr>
        <w:t>DECRETO</w:t>
      </w:r>
      <w:r w:rsidR="00FD6DFB" w:rsidRPr="00074059">
        <w:rPr>
          <w:rFonts w:ascii="Bookman Old Style" w:hAnsi="Bookman Old Style" w:cstheme="minorHAnsi"/>
          <w:b/>
        </w:rPr>
        <w:t xml:space="preserve"> MUNICIPAL Nº 023/26, DE 12 DE FEVEREIRO DE 2026. </w:t>
      </w:r>
    </w:p>
    <w:p w:rsidR="00A71097" w:rsidRPr="00074059" w:rsidRDefault="00A71097" w:rsidP="0071052A">
      <w:pPr>
        <w:ind w:right="-569"/>
        <w:jc w:val="both"/>
        <w:rPr>
          <w:rFonts w:ascii="Bookman Old Style" w:hAnsi="Bookman Old Style" w:cstheme="minorHAnsi"/>
          <w:b/>
        </w:rPr>
      </w:pPr>
    </w:p>
    <w:p w:rsidR="00A71097" w:rsidRPr="00074059" w:rsidRDefault="00A71097" w:rsidP="00074059">
      <w:pPr>
        <w:ind w:left="4536" w:right="-569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INSTITUI O CONSELHO GESTOR DO PROGRAMA DE PARCERIAS PÚBLICO-PRIVADAS</w:t>
      </w:r>
      <w:r w:rsidR="00FD6DFB" w:rsidRPr="00074059">
        <w:rPr>
          <w:rFonts w:ascii="Bookman Old Style" w:hAnsi="Bookman Old Style" w:cstheme="minorHAnsi"/>
          <w:b/>
          <w:sz w:val="24"/>
          <w:szCs w:val="24"/>
        </w:rPr>
        <w:t xml:space="preserve">, QUE ESPECIFICA. </w:t>
      </w:r>
    </w:p>
    <w:p w:rsidR="00A71097" w:rsidRPr="00074059" w:rsidRDefault="00A71097" w:rsidP="00FD6DFB">
      <w:pPr>
        <w:ind w:right="-569" w:firstLine="1418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A71097" w:rsidRDefault="00A71097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74059" w:rsidRPr="00074059" w:rsidRDefault="00074059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FD6DFB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DR. JULIO FERNANDO GALVÃO DIAS</w:t>
      </w:r>
      <w:r w:rsidRPr="00074059">
        <w:rPr>
          <w:rFonts w:ascii="Bookman Old Style" w:hAnsi="Bookman Old Style" w:cstheme="minorHAnsi"/>
          <w:sz w:val="24"/>
          <w:szCs w:val="24"/>
        </w:rPr>
        <w:t>,</w:t>
      </w:r>
      <w:r w:rsidRPr="0007405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Prefeito do Município de Capão Bonito, Estado de São Paulo, no uso da atribuição legais, </w:t>
      </w:r>
    </w:p>
    <w:p w:rsidR="00A71097" w:rsidRPr="00074059" w:rsidRDefault="00A71097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CC4FEE" w:rsidRPr="00074059" w:rsidRDefault="00CC4FEE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Considerando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a instituição do Programa Parceria Público Privada no município de Capão Bonito</w:t>
      </w:r>
      <w:r w:rsidR="00FD6DFB" w:rsidRPr="00074059">
        <w:rPr>
          <w:rFonts w:ascii="Bookman Old Style" w:hAnsi="Bookman Old Style" w:cstheme="minorHAnsi"/>
          <w:sz w:val="24"/>
          <w:szCs w:val="24"/>
        </w:rPr>
        <w:t>/</w:t>
      </w:r>
      <w:r w:rsidRPr="00074059">
        <w:rPr>
          <w:rFonts w:ascii="Bookman Old Style" w:hAnsi="Bookman Old Style" w:cstheme="minorHAnsi"/>
          <w:sz w:val="24"/>
          <w:szCs w:val="24"/>
        </w:rPr>
        <w:t>SP</w:t>
      </w:r>
      <w:r w:rsidR="00FD6DFB" w:rsidRPr="00074059">
        <w:rPr>
          <w:rFonts w:ascii="Bookman Old Style" w:hAnsi="Bookman Old Style" w:cstheme="minorHAnsi"/>
          <w:sz w:val="24"/>
          <w:szCs w:val="24"/>
        </w:rPr>
        <w:t>,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regulamentado pela Lei </w:t>
      </w:r>
      <w:r w:rsidR="00005C88" w:rsidRPr="00074059">
        <w:rPr>
          <w:rFonts w:ascii="Bookman Old Style" w:hAnsi="Bookman Old Style" w:cstheme="minorHAnsi"/>
          <w:sz w:val="24"/>
          <w:szCs w:val="24"/>
        </w:rPr>
        <w:t xml:space="preserve">Municipal </w:t>
      </w:r>
      <w:r w:rsidR="00FD6DFB" w:rsidRPr="00074059">
        <w:rPr>
          <w:rFonts w:ascii="Bookman Old Style" w:hAnsi="Bookman Old Style" w:cstheme="minorHAnsi"/>
          <w:sz w:val="24"/>
          <w:szCs w:val="24"/>
        </w:rPr>
        <w:t>nº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3.602/11</w:t>
      </w:r>
      <w:r w:rsidR="00005C88" w:rsidRPr="00074059">
        <w:rPr>
          <w:rFonts w:ascii="Bookman Old Style" w:hAnsi="Bookman Old Style" w:cstheme="minorHAnsi"/>
          <w:sz w:val="24"/>
          <w:szCs w:val="24"/>
        </w:rPr>
        <w:t>;</w:t>
      </w:r>
    </w:p>
    <w:p w:rsidR="00005C88" w:rsidRPr="00074059" w:rsidRDefault="00005C88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314D2D" w:rsidRDefault="00005C88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Considerando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os termos do art. 20 da referida </w:t>
      </w:r>
      <w:r w:rsidR="00FD6DFB" w:rsidRPr="00074059">
        <w:rPr>
          <w:rFonts w:ascii="Bookman Old Style" w:hAnsi="Bookman Old Style" w:cstheme="minorHAnsi"/>
          <w:sz w:val="24"/>
          <w:szCs w:val="24"/>
        </w:rPr>
        <w:t>Lei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</w:t>
      </w:r>
      <w:r w:rsidR="00FD6DFB" w:rsidRPr="00074059">
        <w:rPr>
          <w:rFonts w:ascii="Bookman Old Style" w:hAnsi="Bookman Old Style" w:cstheme="minorHAnsi"/>
          <w:sz w:val="24"/>
          <w:szCs w:val="24"/>
        </w:rPr>
        <w:t>Mu</w:t>
      </w:r>
      <w:r w:rsidRPr="00074059">
        <w:rPr>
          <w:rFonts w:ascii="Bookman Old Style" w:hAnsi="Bookman Old Style" w:cstheme="minorHAnsi"/>
          <w:sz w:val="24"/>
          <w:szCs w:val="24"/>
        </w:rPr>
        <w:t>nicipal que cria o CONSELHO G</w:t>
      </w:r>
      <w:r w:rsidR="00074059">
        <w:rPr>
          <w:rFonts w:ascii="Bookman Old Style" w:hAnsi="Bookman Old Style" w:cstheme="minorHAnsi"/>
          <w:sz w:val="24"/>
          <w:szCs w:val="24"/>
        </w:rPr>
        <w:t>ESTOR DO PROGRAMA DE PARCERIA PÚ</w:t>
      </w:r>
      <w:r w:rsidRPr="00074059">
        <w:rPr>
          <w:rFonts w:ascii="Bookman Old Style" w:hAnsi="Bookman Old Style" w:cstheme="minorHAnsi"/>
          <w:sz w:val="24"/>
          <w:szCs w:val="24"/>
        </w:rPr>
        <w:t>BLICO PRIVADA</w:t>
      </w:r>
      <w:r w:rsidR="00074059">
        <w:rPr>
          <w:rFonts w:ascii="Bookman Old Style" w:hAnsi="Bookman Old Style" w:cstheme="minorHAnsi"/>
          <w:sz w:val="24"/>
          <w:szCs w:val="24"/>
        </w:rPr>
        <w:t xml:space="preserve">; </w:t>
      </w:r>
    </w:p>
    <w:p w:rsidR="00074059" w:rsidRDefault="00074059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74059" w:rsidRDefault="00074059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 xml:space="preserve">Considerando </w:t>
      </w:r>
      <w:r>
        <w:rPr>
          <w:rFonts w:ascii="Bookman Old Style" w:hAnsi="Bookman Old Style" w:cstheme="minorHAnsi"/>
          <w:sz w:val="24"/>
          <w:szCs w:val="24"/>
        </w:rPr>
        <w:t xml:space="preserve">os termos cosntantes do Protocolo Digital nº 2108/2026, </w:t>
      </w:r>
    </w:p>
    <w:p w:rsidR="00314D2D" w:rsidRPr="00074059" w:rsidRDefault="00314D2D" w:rsidP="00074059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314D2D" w:rsidRPr="00074059" w:rsidRDefault="00314D2D" w:rsidP="00074059">
      <w:pPr>
        <w:ind w:right="-569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314D2D" w:rsidRPr="00074059" w:rsidRDefault="00314D2D" w:rsidP="00FD6DFB">
      <w:pPr>
        <w:ind w:right="-569" w:firstLine="1418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D</w:t>
      </w:r>
      <w:r w:rsidR="00FD6DFB" w:rsidRPr="0007405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074059">
        <w:rPr>
          <w:rFonts w:ascii="Bookman Old Style" w:hAnsi="Bookman Old Style" w:cstheme="minorHAnsi"/>
          <w:b/>
          <w:sz w:val="24"/>
          <w:szCs w:val="24"/>
        </w:rPr>
        <w:t>E</w:t>
      </w:r>
      <w:r w:rsidR="00FD6DFB" w:rsidRPr="0007405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074059">
        <w:rPr>
          <w:rFonts w:ascii="Bookman Old Style" w:hAnsi="Bookman Old Style" w:cstheme="minorHAnsi"/>
          <w:b/>
          <w:sz w:val="24"/>
          <w:szCs w:val="24"/>
        </w:rPr>
        <w:t>C</w:t>
      </w:r>
      <w:r w:rsidR="00FD6DFB" w:rsidRPr="0007405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074059">
        <w:rPr>
          <w:rFonts w:ascii="Bookman Old Style" w:hAnsi="Bookman Old Style" w:cstheme="minorHAnsi"/>
          <w:b/>
          <w:sz w:val="24"/>
          <w:szCs w:val="24"/>
        </w:rPr>
        <w:t>R</w:t>
      </w:r>
      <w:r w:rsidR="00FD6DFB" w:rsidRPr="0007405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074059">
        <w:rPr>
          <w:rFonts w:ascii="Bookman Old Style" w:hAnsi="Bookman Old Style" w:cstheme="minorHAnsi"/>
          <w:b/>
          <w:sz w:val="24"/>
          <w:szCs w:val="24"/>
        </w:rPr>
        <w:t>E</w:t>
      </w:r>
      <w:r w:rsidR="00FD6DFB" w:rsidRPr="0007405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074059">
        <w:rPr>
          <w:rFonts w:ascii="Bookman Old Style" w:hAnsi="Bookman Old Style" w:cstheme="minorHAnsi"/>
          <w:b/>
          <w:sz w:val="24"/>
          <w:szCs w:val="24"/>
        </w:rPr>
        <w:t>T</w:t>
      </w:r>
      <w:r w:rsidR="00FD6DFB" w:rsidRPr="0007405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074059">
        <w:rPr>
          <w:rFonts w:ascii="Bookman Old Style" w:hAnsi="Bookman Old Style" w:cstheme="minorHAnsi"/>
          <w:b/>
          <w:sz w:val="24"/>
          <w:szCs w:val="24"/>
        </w:rPr>
        <w:t>A</w:t>
      </w:r>
      <w:r w:rsidR="00FD6DFB" w:rsidRPr="00074059">
        <w:rPr>
          <w:rFonts w:ascii="Bookman Old Style" w:hAnsi="Bookman Old Style" w:cstheme="minorHAnsi"/>
          <w:b/>
          <w:sz w:val="24"/>
          <w:szCs w:val="24"/>
        </w:rPr>
        <w:t xml:space="preserve">: </w:t>
      </w:r>
    </w:p>
    <w:p w:rsidR="00314D2D" w:rsidRPr="00074059" w:rsidRDefault="00314D2D" w:rsidP="007E3B0D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314D2D" w:rsidRPr="00074059" w:rsidRDefault="00314D2D" w:rsidP="007E3B0D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314D2D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 xml:space="preserve">Art. </w:t>
      </w:r>
      <w:r w:rsidR="00314D2D" w:rsidRPr="00074059">
        <w:rPr>
          <w:rFonts w:ascii="Bookman Old Style" w:hAnsi="Bookman Old Style" w:cstheme="minorHAnsi"/>
          <w:b/>
          <w:sz w:val="24"/>
          <w:szCs w:val="24"/>
        </w:rPr>
        <w:t>1º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 Fica composto o </w:t>
      </w:r>
      <w:r w:rsidR="00314D2D" w:rsidRPr="00074059">
        <w:rPr>
          <w:rFonts w:ascii="Bookman Old Style" w:hAnsi="Bookman Old Style" w:cstheme="minorHAnsi"/>
          <w:b/>
          <w:sz w:val="24"/>
          <w:szCs w:val="24"/>
        </w:rPr>
        <w:t>CONSELHO GESTOR DO PROGRAMA DE PARCERIAS P</w:t>
      </w:r>
      <w:r w:rsidR="00074059">
        <w:rPr>
          <w:rFonts w:ascii="Bookman Old Style" w:hAnsi="Bookman Old Style" w:cstheme="minorHAnsi"/>
          <w:b/>
          <w:sz w:val="24"/>
          <w:szCs w:val="24"/>
        </w:rPr>
        <w:t>Ú</w:t>
      </w:r>
      <w:r w:rsidR="00314D2D" w:rsidRPr="00074059">
        <w:rPr>
          <w:rFonts w:ascii="Bookman Old Style" w:hAnsi="Bookman Old Style" w:cstheme="minorHAnsi"/>
          <w:b/>
          <w:sz w:val="24"/>
          <w:szCs w:val="24"/>
        </w:rPr>
        <w:t>BLICO PRIVADAS – PPP</w:t>
      </w:r>
      <w:r w:rsidRPr="00074059">
        <w:rPr>
          <w:rFonts w:ascii="Bookman Old Style" w:hAnsi="Bookman Old Style" w:cstheme="minorHAnsi"/>
          <w:b/>
          <w:sz w:val="24"/>
          <w:szCs w:val="24"/>
        </w:rPr>
        <w:t>,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no ambito do Município de CAPÃO BONITO</w:t>
      </w:r>
      <w:r w:rsidRPr="00074059">
        <w:rPr>
          <w:rFonts w:ascii="Bookman Old Style" w:hAnsi="Bookman Old Style" w:cstheme="minorHAnsi"/>
          <w:sz w:val="24"/>
          <w:szCs w:val="24"/>
        </w:rPr>
        <w:t>/</w:t>
      </w:r>
      <w:r w:rsidR="00314D2D" w:rsidRPr="00074059">
        <w:rPr>
          <w:rFonts w:ascii="Bookman Old Style" w:hAnsi="Bookman Old Style" w:cstheme="minorHAnsi"/>
          <w:sz w:val="24"/>
          <w:szCs w:val="24"/>
        </w:rPr>
        <w:t>SP</w:t>
      </w:r>
      <w:r w:rsidRPr="00074059">
        <w:rPr>
          <w:rFonts w:ascii="Bookman Old Style" w:hAnsi="Bookman Old Style" w:cstheme="minorHAnsi"/>
          <w:sz w:val="24"/>
          <w:szCs w:val="24"/>
        </w:rPr>
        <w:t>,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que terá como membros os seguintes servidores p</w:t>
      </w:r>
      <w:r w:rsidR="007E3B0D">
        <w:rPr>
          <w:rFonts w:ascii="Bookman Old Style" w:hAnsi="Bookman Old Style" w:cstheme="minorHAnsi"/>
          <w:sz w:val="24"/>
          <w:szCs w:val="24"/>
        </w:rPr>
        <w:t>ú</w:t>
      </w:r>
      <w:r w:rsidR="00314D2D" w:rsidRPr="00074059">
        <w:rPr>
          <w:rFonts w:ascii="Bookman Old Style" w:hAnsi="Bookman Old Style" w:cstheme="minorHAnsi"/>
          <w:sz w:val="24"/>
          <w:szCs w:val="24"/>
        </w:rPr>
        <w:t>blicos municipais: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FD6DFB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FD6DFB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I – Marcelo Batista da Silva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– Secretário Municipal de Planejamento; </w:t>
      </w:r>
    </w:p>
    <w:p w:rsidR="00FD6DFB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 xml:space="preserve">II – Felipe Marques da Silva 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– Secretário Municpal de Agropecuária, Obras e Meio Ambiente; </w:t>
      </w:r>
    </w:p>
    <w:p w:rsidR="00FD6DFB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 xml:space="preserve">III – Carlos Pereira Barbosa Filho 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– Secretário Municipal dos Negócios Jurídicos; </w:t>
      </w:r>
    </w:p>
    <w:p w:rsidR="00074059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 xml:space="preserve">IV – Carla Jeanice Batista da Silveira Sales </w:t>
      </w:r>
      <w:r w:rsidRPr="00074059">
        <w:rPr>
          <w:rFonts w:ascii="Bookman Old Style" w:hAnsi="Bookman Old Style" w:cstheme="minorHAnsi"/>
          <w:sz w:val="24"/>
          <w:szCs w:val="24"/>
        </w:rPr>
        <w:t>– Secretári</w:t>
      </w:r>
      <w:r w:rsidR="00074059" w:rsidRPr="00074059">
        <w:rPr>
          <w:rFonts w:ascii="Bookman Old Style" w:hAnsi="Bookman Old Style" w:cstheme="minorHAnsi"/>
          <w:sz w:val="24"/>
          <w:szCs w:val="24"/>
        </w:rPr>
        <w:t>a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Municipal</w:t>
      </w:r>
      <w:r w:rsidR="00074059" w:rsidRPr="00074059">
        <w:rPr>
          <w:rFonts w:ascii="Bookman Old Style" w:hAnsi="Bookman Old Style" w:cstheme="minorHAnsi"/>
          <w:sz w:val="24"/>
          <w:szCs w:val="24"/>
        </w:rPr>
        <w:t xml:space="preserve"> de Administraçao e Finanças; </w:t>
      </w:r>
    </w:p>
    <w:p w:rsidR="00074059" w:rsidRPr="00074059" w:rsidRDefault="00074059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 xml:space="preserve">V – Joaquim José da Silva Barbosa </w:t>
      </w:r>
      <w:r w:rsidRPr="00074059">
        <w:rPr>
          <w:rFonts w:ascii="Bookman Old Style" w:hAnsi="Bookman Old Style" w:cstheme="minorHAnsi"/>
          <w:sz w:val="24"/>
          <w:szCs w:val="24"/>
        </w:rPr>
        <w:t>– E</w:t>
      </w:r>
      <w:r w:rsidR="00E35CB7">
        <w:rPr>
          <w:rFonts w:ascii="Bookman Old Style" w:hAnsi="Bookman Old Style" w:cstheme="minorHAnsi"/>
          <w:sz w:val="24"/>
          <w:szCs w:val="24"/>
        </w:rPr>
        <w:t>n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genheiro Eletiricista. </w:t>
      </w:r>
    </w:p>
    <w:p w:rsidR="00314D2D" w:rsidRPr="00074059" w:rsidRDefault="00314D2D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314D2D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Art.</w:t>
      </w:r>
      <w:r w:rsidR="007E3B0D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074059">
        <w:rPr>
          <w:rFonts w:ascii="Bookman Old Style" w:hAnsi="Bookman Old Style" w:cstheme="minorHAnsi"/>
          <w:b/>
          <w:sz w:val="24"/>
          <w:szCs w:val="24"/>
        </w:rPr>
        <w:t>2º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A composição do conselho gestor ora constituida, terá durabilidade de 01 (um) ano, e será presidida pelo SECRET</w:t>
      </w:r>
      <w:r w:rsidR="00074059">
        <w:rPr>
          <w:rFonts w:ascii="Bookman Old Style" w:hAnsi="Bookman Old Style" w:cstheme="minorHAnsi"/>
          <w:sz w:val="24"/>
          <w:szCs w:val="24"/>
        </w:rPr>
        <w:t>Á</w:t>
      </w:r>
      <w:r w:rsidR="00314D2D" w:rsidRPr="00074059">
        <w:rPr>
          <w:rFonts w:ascii="Bookman Old Style" w:hAnsi="Bookman Old Style" w:cstheme="minorHAnsi"/>
          <w:sz w:val="24"/>
          <w:szCs w:val="24"/>
        </w:rPr>
        <w:t>RIO MUNICIPAL DE PLANEJAMENTO, sendo que os demais membros apenas deliberaram por maioria absoluta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. </w:t>
      </w:r>
    </w:p>
    <w:p w:rsidR="00314D2D" w:rsidRPr="00074059" w:rsidRDefault="00314D2D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314D2D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Art.</w:t>
      </w:r>
      <w:r w:rsidR="00314D2D" w:rsidRPr="00074059">
        <w:rPr>
          <w:rFonts w:ascii="Bookman Old Style" w:hAnsi="Bookman Old Style" w:cstheme="minorHAnsi"/>
          <w:b/>
          <w:sz w:val="24"/>
          <w:szCs w:val="24"/>
        </w:rPr>
        <w:t xml:space="preserve"> 3º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A presente designação não gerará quaisquer </w:t>
      </w:r>
      <w:r w:rsidR="007E3B0D">
        <w:rPr>
          <w:rFonts w:ascii="Bookman Old Style" w:hAnsi="Bookman Old Style" w:cstheme="minorHAnsi"/>
          <w:sz w:val="24"/>
          <w:szCs w:val="24"/>
        </w:rPr>
        <w:t>ô</w:t>
      </w:r>
      <w:r w:rsidR="00314D2D" w:rsidRPr="00074059">
        <w:rPr>
          <w:rFonts w:ascii="Bookman Old Style" w:hAnsi="Bookman Old Style" w:cstheme="minorHAnsi"/>
          <w:sz w:val="24"/>
          <w:szCs w:val="24"/>
        </w:rPr>
        <w:t>nus ao municipio, devendo o desempenho dos conselheiros ser considerado de relev</w:t>
      </w:r>
      <w:r w:rsidRPr="00074059">
        <w:rPr>
          <w:rFonts w:ascii="Bookman Old Style" w:hAnsi="Bookman Old Style" w:cstheme="minorHAnsi"/>
          <w:sz w:val="24"/>
          <w:szCs w:val="24"/>
        </w:rPr>
        <w:t>â</w:t>
      </w:r>
      <w:r w:rsidR="00314D2D" w:rsidRPr="00074059">
        <w:rPr>
          <w:rFonts w:ascii="Bookman Old Style" w:hAnsi="Bookman Old Style" w:cstheme="minorHAnsi"/>
          <w:sz w:val="24"/>
          <w:szCs w:val="24"/>
        </w:rPr>
        <w:t>ncia pública</w:t>
      </w:r>
      <w:r w:rsidRPr="00074059">
        <w:rPr>
          <w:rFonts w:ascii="Bookman Old Style" w:hAnsi="Bookman Old Style" w:cstheme="minorHAnsi"/>
          <w:sz w:val="24"/>
          <w:szCs w:val="24"/>
        </w:rPr>
        <w:t>.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314D2D" w:rsidRPr="00074059" w:rsidRDefault="00314D2D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05C88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>Art.</w:t>
      </w:r>
      <w:r w:rsidR="00314D2D" w:rsidRPr="00074059">
        <w:rPr>
          <w:rFonts w:ascii="Bookman Old Style" w:hAnsi="Bookman Old Style" w:cstheme="minorHAnsi"/>
          <w:b/>
          <w:sz w:val="24"/>
          <w:szCs w:val="24"/>
        </w:rPr>
        <w:t xml:space="preserve"> 4º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Este </w:t>
      </w:r>
      <w:r w:rsidRPr="00074059">
        <w:rPr>
          <w:rFonts w:ascii="Bookman Old Style" w:hAnsi="Bookman Old Style" w:cstheme="minorHAnsi"/>
          <w:sz w:val="24"/>
          <w:szCs w:val="24"/>
        </w:rPr>
        <w:t>Decreto Municipal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entra em vigor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na dat de sua publicação, revogando-se os efeitos do Decreto Municipal nº 113/14, de 27 de novembro de 2014. </w:t>
      </w:r>
      <w:r w:rsidR="00314D2D" w:rsidRPr="00074059"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CC4FEE" w:rsidRPr="00074059" w:rsidRDefault="00CC4FEE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FD6DFB" w:rsidRPr="00074059" w:rsidRDefault="00FD6DFB" w:rsidP="00FD6DFB">
      <w:pPr>
        <w:ind w:right="-569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sz w:val="24"/>
          <w:szCs w:val="24"/>
        </w:rPr>
        <w:t xml:space="preserve">Paço Municipal “Doutor João Pereira dos Santos Filho”, 12 de fevereiro de 2026.  </w:t>
      </w:r>
    </w:p>
    <w:p w:rsidR="00FD6DFB" w:rsidRPr="00074059" w:rsidRDefault="00FD6DFB" w:rsidP="00FD6DFB">
      <w:pPr>
        <w:ind w:right="-569" w:firstLine="1134"/>
        <w:jc w:val="both"/>
        <w:rPr>
          <w:rFonts w:ascii="Bookman Old Style" w:hAnsi="Bookman Old Style" w:cstheme="minorHAnsi"/>
          <w:sz w:val="24"/>
          <w:szCs w:val="24"/>
        </w:rPr>
      </w:pPr>
    </w:p>
    <w:p w:rsidR="00FD6DFB" w:rsidRDefault="00FD6DFB" w:rsidP="00FD6DFB">
      <w:pPr>
        <w:ind w:right="-569" w:firstLine="1134"/>
        <w:jc w:val="both"/>
        <w:rPr>
          <w:rFonts w:ascii="Bookman Old Style" w:hAnsi="Bookman Old Style" w:cstheme="minorHAnsi"/>
          <w:sz w:val="24"/>
          <w:szCs w:val="24"/>
        </w:rPr>
      </w:pPr>
    </w:p>
    <w:p w:rsidR="00074059" w:rsidRPr="00074059" w:rsidRDefault="00074059" w:rsidP="00FD6DFB">
      <w:pPr>
        <w:ind w:right="-569" w:firstLine="1134"/>
        <w:jc w:val="both"/>
        <w:rPr>
          <w:rFonts w:ascii="Bookman Old Style" w:hAnsi="Bookman Old Style" w:cstheme="minorHAnsi"/>
          <w:sz w:val="24"/>
          <w:szCs w:val="24"/>
        </w:rPr>
      </w:pPr>
    </w:p>
    <w:p w:rsidR="00FD6DFB" w:rsidRPr="00074059" w:rsidRDefault="007E3B0D" w:rsidP="007E3B0D">
      <w:pPr>
        <w:tabs>
          <w:tab w:val="left" w:pos="7088"/>
          <w:tab w:val="left" w:pos="8364"/>
        </w:tabs>
        <w:ind w:right="-569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          </w:t>
      </w:r>
      <w:r w:rsidR="00FD6DFB" w:rsidRPr="00074059">
        <w:rPr>
          <w:rFonts w:ascii="Bookman Old Style" w:hAnsi="Bookman Old Style" w:cstheme="minorHAnsi"/>
          <w:sz w:val="24"/>
          <w:szCs w:val="24"/>
        </w:rPr>
        <w:tab/>
      </w:r>
    </w:p>
    <w:p w:rsidR="00FD6DFB" w:rsidRPr="00074059" w:rsidRDefault="00FD6DFB" w:rsidP="00FD6DFB">
      <w:pPr>
        <w:pStyle w:val="Ttulo8"/>
        <w:ind w:left="1416" w:right="-569" w:firstLine="708"/>
        <w:jc w:val="both"/>
        <w:rPr>
          <w:rFonts w:ascii="Bookman Old Style" w:hAnsi="Bookman Old Style" w:cstheme="minorHAnsi"/>
          <w:b/>
          <w:i w:val="0"/>
          <w:sz w:val="24"/>
          <w:szCs w:val="24"/>
        </w:rPr>
      </w:pPr>
      <w:r w:rsidRPr="00074059">
        <w:rPr>
          <w:rFonts w:ascii="Bookman Old Style" w:hAnsi="Bookman Old Style" w:cstheme="minorHAnsi"/>
          <w:sz w:val="24"/>
          <w:szCs w:val="24"/>
        </w:rPr>
        <w:tab/>
        <w:t xml:space="preserve">  </w:t>
      </w:r>
      <w:r w:rsidR="00074059" w:rsidRPr="00074059">
        <w:rPr>
          <w:rFonts w:ascii="Bookman Old Style" w:hAnsi="Bookman Old Style" w:cstheme="minorHAnsi"/>
          <w:sz w:val="24"/>
          <w:szCs w:val="24"/>
        </w:rPr>
        <w:t xml:space="preserve">    </w:t>
      </w:r>
      <w:r w:rsidR="00074059" w:rsidRPr="00074059">
        <w:rPr>
          <w:rFonts w:ascii="Bookman Old Style" w:hAnsi="Bookman Old Style" w:cstheme="minorHAnsi"/>
          <w:i w:val="0"/>
          <w:sz w:val="24"/>
          <w:szCs w:val="24"/>
        </w:rPr>
        <w:t xml:space="preserve">  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     </w:t>
      </w:r>
      <w:r w:rsidRPr="00074059">
        <w:rPr>
          <w:rFonts w:ascii="Bookman Old Style" w:hAnsi="Bookman Old Style" w:cstheme="minorHAnsi"/>
          <w:b/>
          <w:i w:val="0"/>
          <w:sz w:val="24"/>
          <w:szCs w:val="24"/>
        </w:rPr>
        <w:t xml:space="preserve">DR. JULIO FERNANDO GALVÃO DIAS </w:t>
      </w:r>
    </w:p>
    <w:p w:rsidR="00FD6DFB" w:rsidRPr="00074059" w:rsidRDefault="00FD6DFB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b/>
          <w:sz w:val="24"/>
          <w:szCs w:val="24"/>
        </w:rPr>
        <w:t xml:space="preserve">                        </w:t>
      </w:r>
      <w:r w:rsidRPr="00074059">
        <w:rPr>
          <w:rFonts w:ascii="Bookman Old Style" w:hAnsi="Bookman Old Style" w:cstheme="minorHAnsi"/>
          <w:b/>
          <w:sz w:val="24"/>
          <w:szCs w:val="24"/>
        </w:rPr>
        <w:tab/>
        <w:t xml:space="preserve">                                    Prefeito Municipal </w:t>
      </w:r>
      <w:r w:rsidRPr="00074059">
        <w:rPr>
          <w:rFonts w:ascii="Bookman Old Style" w:hAnsi="Bookman Old Style" w:cstheme="minorHAnsi"/>
          <w:sz w:val="24"/>
          <w:szCs w:val="24"/>
        </w:rPr>
        <w:t xml:space="preserve">    </w:t>
      </w:r>
    </w:p>
    <w:p w:rsidR="00FD6DFB" w:rsidRPr="00074059" w:rsidRDefault="00FD6DFB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FD6DFB" w:rsidRDefault="00FD6DFB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074059" w:rsidRDefault="00074059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074059" w:rsidRDefault="00074059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074059" w:rsidRDefault="00074059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074059" w:rsidRDefault="00074059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074059" w:rsidRPr="00074059" w:rsidRDefault="00074059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p w:rsidR="00FD6DFB" w:rsidRPr="00074059" w:rsidRDefault="00FD6DFB" w:rsidP="00FD6DFB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  <w:r w:rsidRPr="00074059">
        <w:rPr>
          <w:rFonts w:ascii="Bookman Old Style" w:hAnsi="Bookman Old Style" w:cstheme="minorHAnsi"/>
          <w:sz w:val="24"/>
          <w:szCs w:val="24"/>
        </w:rPr>
        <w:t xml:space="preserve">                Publicado e afixado na SPG, registrado na data supra. </w:t>
      </w:r>
    </w:p>
    <w:p w:rsidR="00CC4FEE" w:rsidRPr="00074059" w:rsidRDefault="00CC4FEE" w:rsidP="00074059">
      <w:pPr>
        <w:ind w:right="-569"/>
        <w:jc w:val="both"/>
        <w:rPr>
          <w:rFonts w:ascii="Bookman Old Style" w:hAnsi="Bookman Old Style" w:cstheme="minorHAnsi"/>
          <w:sz w:val="24"/>
          <w:szCs w:val="24"/>
        </w:rPr>
      </w:pPr>
    </w:p>
    <w:sectPr w:rsidR="00CC4FEE" w:rsidRPr="00074059" w:rsidSect="00FD6DFB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9F4" w:rsidRDefault="005829F4" w:rsidP="00074059">
      <w:r>
        <w:separator/>
      </w:r>
    </w:p>
  </w:endnote>
  <w:endnote w:type="continuationSeparator" w:id="1">
    <w:p w:rsidR="005829F4" w:rsidRDefault="005829F4" w:rsidP="00074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93438"/>
      <w:docPartObj>
        <w:docPartGallery w:val="Page Numbers (Bottom of Page)"/>
        <w:docPartUnique/>
      </w:docPartObj>
    </w:sdtPr>
    <w:sdtContent>
      <w:p w:rsidR="00074059" w:rsidRDefault="0070250F">
        <w:pPr>
          <w:pStyle w:val="Rodap"/>
          <w:jc w:val="right"/>
        </w:pPr>
        <w:fldSimple w:instr=" PAGE   \* MERGEFORMAT ">
          <w:r w:rsidR="00E35CB7">
            <w:rPr>
              <w:noProof/>
            </w:rPr>
            <w:t>1</w:t>
          </w:r>
        </w:fldSimple>
      </w:p>
    </w:sdtContent>
  </w:sdt>
  <w:p w:rsidR="00074059" w:rsidRDefault="000740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9F4" w:rsidRDefault="005829F4" w:rsidP="00074059">
      <w:r>
        <w:separator/>
      </w:r>
    </w:p>
  </w:footnote>
  <w:footnote w:type="continuationSeparator" w:id="1">
    <w:p w:rsidR="005829F4" w:rsidRDefault="005829F4" w:rsidP="00074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097"/>
    <w:rsid w:val="00005C88"/>
    <w:rsid w:val="00074059"/>
    <w:rsid w:val="00133589"/>
    <w:rsid w:val="00180C6C"/>
    <w:rsid w:val="00314D2D"/>
    <w:rsid w:val="0035690D"/>
    <w:rsid w:val="003D5430"/>
    <w:rsid w:val="00503385"/>
    <w:rsid w:val="005829F4"/>
    <w:rsid w:val="0070250F"/>
    <w:rsid w:val="0071052A"/>
    <w:rsid w:val="007E3B0D"/>
    <w:rsid w:val="00880400"/>
    <w:rsid w:val="008A0595"/>
    <w:rsid w:val="009909CA"/>
    <w:rsid w:val="00A03E00"/>
    <w:rsid w:val="00A71097"/>
    <w:rsid w:val="00B935A0"/>
    <w:rsid w:val="00CC4FEE"/>
    <w:rsid w:val="00E35CB7"/>
    <w:rsid w:val="00E9513F"/>
    <w:rsid w:val="00F537E2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0D"/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5690D"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10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10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10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0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10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10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10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690D"/>
  </w:style>
  <w:style w:type="character" w:customStyle="1" w:styleId="Ttulo1Char">
    <w:name w:val="Título 1 Char"/>
    <w:basedOn w:val="Fontepargpadro"/>
    <w:link w:val="Ttulo1"/>
    <w:uiPriority w:val="9"/>
    <w:rsid w:val="0035690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69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5690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690D"/>
    <w:pPr>
      <w:ind w:left="2409" w:firstLine="56"/>
      <w:jc w:val="both"/>
    </w:pPr>
  </w:style>
  <w:style w:type="character" w:customStyle="1" w:styleId="Ttulo2Char">
    <w:name w:val="Título 2 Char"/>
    <w:basedOn w:val="Fontepargpadro"/>
    <w:link w:val="Ttulo2"/>
    <w:uiPriority w:val="9"/>
    <w:semiHidden/>
    <w:rsid w:val="00A710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1097"/>
    <w:rPr>
      <w:rFonts w:eastAsiaTheme="majorEastAsia" w:cstheme="majorBidi"/>
      <w:color w:val="365F9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1097"/>
    <w:rPr>
      <w:rFonts w:eastAsiaTheme="majorEastAsia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1097"/>
    <w:rPr>
      <w:rFonts w:eastAsiaTheme="majorEastAsia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097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1097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1097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1097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A710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1097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10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1097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A71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1097"/>
    <w:rPr>
      <w:rFonts w:ascii="Arial MT" w:hAnsi="Arial MT" w:cs="Arial MT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A71097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10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1097"/>
    <w:rPr>
      <w:rFonts w:ascii="Arial MT" w:hAnsi="Arial MT" w:cs="Arial MT"/>
      <w:i/>
      <w:iCs/>
      <w:color w:val="365F9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A71097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074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4059"/>
    <w:rPr>
      <w:rFonts w:ascii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40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4059"/>
    <w:rPr>
      <w:rFonts w:ascii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6B2E-3C3B-4979-8F62-2CFF3A1E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3</cp:revision>
  <cp:lastPrinted>2026-02-12T17:31:00Z</cp:lastPrinted>
  <dcterms:created xsi:type="dcterms:W3CDTF">2026-02-12T17:08:00Z</dcterms:created>
  <dcterms:modified xsi:type="dcterms:W3CDTF">2026-02-12T17:31:00Z</dcterms:modified>
</cp:coreProperties>
</file>