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C19" w:rsidRDefault="001F645D" w:rsidP="00D63484">
      <w:pPr>
        <w:autoSpaceDE w:val="0"/>
        <w:autoSpaceDN w:val="0"/>
        <w:adjustRightInd w:val="0"/>
        <w:spacing w:after="0" w:line="240" w:lineRule="auto"/>
        <w:ind w:left="708" w:right="-1" w:firstLine="708"/>
        <w:rPr>
          <w:rFonts w:cstheme="minorHAnsi"/>
          <w:b/>
          <w:bCs/>
          <w:sz w:val="23"/>
          <w:szCs w:val="23"/>
        </w:rPr>
      </w:pPr>
      <w:r w:rsidRPr="00EA3444">
        <w:rPr>
          <w:rFonts w:cstheme="minorHAnsi"/>
          <w:b/>
          <w:bCs/>
          <w:sz w:val="23"/>
          <w:szCs w:val="23"/>
        </w:rPr>
        <w:t xml:space="preserve">LEI </w:t>
      </w:r>
      <w:r w:rsidR="001A1A52" w:rsidRPr="00EA3444">
        <w:rPr>
          <w:rFonts w:cstheme="minorHAnsi"/>
          <w:b/>
          <w:bCs/>
          <w:sz w:val="23"/>
          <w:szCs w:val="23"/>
        </w:rPr>
        <w:t>COMPLEMENTAR N</w:t>
      </w:r>
      <w:r w:rsidRPr="00EA3444">
        <w:rPr>
          <w:rFonts w:cstheme="minorHAnsi"/>
          <w:b/>
          <w:bCs/>
          <w:sz w:val="23"/>
          <w:szCs w:val="23"/>
        </w:rPr>
        <w:t>º</w:t>
      </w:r>
      <w:r w:rsidR="00255877" w:rsidRPr="00EA3444">
        <w:rPr>
          <w:rFonts w:cstheme="minorHAnsi"/>
          <w:b/>
          <w:bCs/>
          <w:sz w:val="23"/>
          <w:szCs w:val="23"/>
        </w:rPr>
        <w:t xml:space="preserve"> </w:t>
      </w:r>
      <w:r w:rsidR="00A10DC4">
        <w:rPr>
          <w:rFonts w:cstheme="minorHAnsi"/>
          <w:b/>
          <w:bCs/>
          <w:sz w:val="23"/>
          <w:szCs w:val="23"/>
        </w:rPr>
        <w:t>365,</w:t>
      </w:r>
      <w:r w:rsidR="00255877" w:rsidRPr="00EA3444">
        <w:rPr>
          <w:rFonts w:cstheme="minorHAnsi"/>
          <w:b/>
          <w:bCs/>
          <w:sz w:val="23"/>
          <w:szCs w:val="23"/>
        </w:rPr>
        <w:t xml:space="preserve"> </w:t>
      </w:r>
      <w:r w:rsidR="00D844DF" w:rsidRPr="00EA3444">
        <w:rPr>
          <w:rFonts w:cstheme="minorHAnsi"/>
          <w:b/>
          <w:bCs/>
          <w:sz w:val="23"/>
          <w:szCs w:val="23"/>
        </w:rPr>
        <w:t>DE</w:t>
      </w:r>
      <w:r w:rsidR="0054373C">
        <w:rPr>
          <w:rFonts w:cstheme="minorHAnsi"/>
          <w:b/>
          <w:bCs/>
          <w:sz w:val="23"/>
          <w:szCs w:val="23"/>
        </w:rPr>
        <w:t xml:space="preserve"> </w:t>
      </w:r>
      <w:r w:rsidR="00A10DC4">
        <w:rPr>
          <w:rFonts w:cstheme="minorHAnsi"/>
          <w:b/>
          <w:bCs/>
          <w:sz w:val="23"/>
          <w:szCs w:val="23"/>
        </w:rPr>
        <w:t>15</w:t>
      </w:r>
      <w:r w:rsidR="00FE2C70" w:rsidRPr="00EA3444">
        <w:rPr>
          <w:rFonts w:cstheme="minorHAnsi"/>
          <w:b/>
          <w:bCs/>
          <w:sz w:val="23"/>
          <w:szCs w:val="23"/>
        </w:rPr>
        <w:t xml:space="preserve"> </w:t>
      </w:r>
      <w:r w:rsidR="00D844DF" w:rsidRPr="00EA3444">
        <w:rPr>
          <w:rFonts w:cstheme="minorHAnsi"/>
          <w:b/>
          <w:bCs/>
          <w:sz w:val="23"/>
          <w:szCs w:val="23"/>
        </w:rPr>
        <w:t>DE</w:t>
      </w:r>
      <w:r w:rsidR="0054373C">
        <w:rPr>
          <w:rFonts w:cstheme="minorHAnsi"/>
          <w:b/>
          <w:bCs/>
          <w:sz w:val="23"/>
          <w:szCs w:val="23"/>
        </w:rPr>
        <w:t xml:space="preserve"> </w:t>
      </w:r>
      <w:r w:rsidR="00A10DC4">
        <w:rPr>
          <w:rFonts w:cstheme="minorHAnsi"/>
          <w:b/>
          <w:bCs/>
          <w:sz w:val="23"/>
          <w:szCs w:val="23"/>
        </w:rPr>
        <w:t>ABRIL</w:t>
      </w:r>
      <w:r w:rsidR="00FE2C70" w:rsidRPr="00EA3444">
        <w:rPr>
          <w:rFonts w:cstheme="minorHAnsi"/>
          <w:b/>
          <w:bCs/>
          <w:sz w:val="23"/>
          <w:szCs w:val="23"/>
        </w:rPr>
        <w:t xml:space="preserve"> </w:t>
      </w:r>
      <w:r w:rsidR="00D844DF" w:rsidRPr="00EA3444">
        <w:rPr>
          <w:rFonts w:cstheme="minorHAnsi"/>
          <w:b/>
          <w:bCs/>
          <w:sz w:val="23"/>
          <w:szCs w:val="23"/>
        </w:rPr>
        <w:t xml:space="preserve">DE </w:t>
      </w:r>
      <w:r w:rsidR="00EA3444" w:rsidRPr="00EA3444">
        <w:rPr>
          <w:rFonts w:cstheme="minorHAnsi"/>
          <w:b/>
          <w:bCs/>
          <w:sz w:val="23"/>
          <w:szCs w:val="23"/>
        </w:rPr>
        <w:t xml:space="preserve">2026. </w:t>
      </w:r>
    </w:p>
    <w:p w:rsidR="00342FDD" w:rsidRPr="00EA3444" w:rsidRDefault="00255877" w:rsidP="007E1F96">
      <w:pPr>
        <w:autoSpaceDE w:val="0"/>
        <w:autoSpaceDN w:val="0"/>
        <w:adjustRightInd w:val="0"/>
        <w:spacing w:after="0" w:line="240" w:lineRule="auto"/>
        <w:ind w:right="-1"/>
        <w:rPr>
          <w:rFonts w:cstheme="minorHAnsi"/>
          <w:b/>
          <w:bCs/>
          <w:sz w:val="23"/>
          <w:szCs w:val="23"/>
        </w:rPr>
      </w:pPr>
      <w:r w:rsidRPr="00EA3444">
        <w:rPr>
          <w:rFonts w:cstheme="minorHAnsi"/>
          <w:b/>
          <w:bCs/>
          <w:sz w:val="23"/>
          <w:szCs w:val="23"/>
        </w:rPr>
        <w:t xml:space="preserve"> </w:t>
      </w:r>
      <w:r w:rsidR="001A6EB4" w:rsidRPr="00EA3444">
        <w:rPr>
          <w:rFonts w:cstheme="minorHAnsi"/>
          <w:b/>
          <w:bCs/>
          <w:sz w:val="23"/>
          <w:szCs w:val="23"/>
        </w:rPr>
        <w:t xml:space="preserve"> </w:t>
      </w:r>
    </w:p>
    <w:p w:rsidR="001A1A52" w:rsidRPr="0054373C" w:rsidRDefault="00076703" w:rsidP="00EA3444">
      <w:pPr>
        <w:pStyle w:val="Encerramento"/>
        <w:tabs>
          <w:tab w:val="left" w:pos="1980"/>
        </w:tabs>
        <w:ind w:left="4536" w:right="-143"/>
        <w:jc w:val="both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Dispõe sobre altera</w:t>
      </w:r>
      <w:r w:rsidR="006842E7"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ção</w:t>
      </w:r>
      <w:r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 </w:t>
      </w:r>
      <w:r w:rsidR="00F96635"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no</w:t>
      </w:r>
      <w:r w:rsidR="006C38E9"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s</w:t>
      </w:r>
      <w:r w:rsidR="00F96635"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 </w:t>
      </w:r>
      <w:r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Anexo</w:t>
      </w:r>
      <w:r w:rsidR="006C38E9"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s</w:t>
      </w:r>
      <w:r w:rsidR="00F96635"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 I</w:t>
      </w:r>
      <w:r w:rsidR="006C38E9"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, II, V</w:t>
      </w:r>
      <w:r w:rsidR="00504A2A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, </w:t>
      </w:r>
      <w:r w:rsidR="00504A2A" w:rsidRPr="007E1F96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XX</w:t>
      </w:r>
      <w:r w:rsidR="006C38E9" w:rsidRPr="00E73C19">
        <w:rPr>
          <w:rFonts w:asciiTheme="minorHAnsi" w:eastAsiaTheme="minorHAnsi" w:hAnsiTheme="minorHAnsi" w:cstheme="minorHAnsi"/>
          <w:b/>
          <w:lang w:eastAsia="en-US"/>
        </w:rPr>
        <w:t xml:space="preserve"> </w:t>
      </w:r>
      <w:r w:rsidR="006C38E9"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e XXIV,</w:t>
      </w:r>
      <w:r w:rsidR="00255877"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 </w:t>
      </w:r>
      <w:r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da Lei Complementar nº 045, de 03 de </w:t>
      </w:r>
      <w:r w:rsidR="00B31BE9"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no</w:t>
      </w:r>
      <w:r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vembro de 2005 </w:t>
      </w:r>
      <w:r w:rsidR="00F96635" w:rsidRPr="0054373C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e dá outras providências. </w:t>
      </w:r>
    </w:p>
    <w:p w:rsidR="008C3AC1" w:rsidRDefault="008C3AC1" w:rsidP="00EA3444">
      <w:pPr>
        <w:pStyle w:val="Encerramento"/>
        <w:tabs>
          <w:tab w:val="left" w:pos="1980"/>
        </w:tabs>
        <w:ind w:right="-143"/>
        <w:jc w:val="both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</w:p>
    <w:p w:rsidR="00E73C19" w:rsidRPr="0054373C" w:rsidRDefault="00E73C19" w:rsidP="00EA3444">
      <w:pPr>
        <w:pStyle w:val="Encerramento"/>
        <w:tabs>
          <w:tab w:val="left" w:pos="1980"/>
        </w:tabs>
        <w:ind w:right="-143"/>
        <w:jc w:val="both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</w:p>
    <w:p w:rsidR="008C3AC1" w:rsidRPr="0054373C" w:rsidRDefault="008C3AC1" w:rsidP="00EA3444">
      <w:pPr>
        <w:pStyle w:val="Encerramento"/>
        <w:tabs>
          <w:tab w:val="left" w:pos="1980"/>
        </w:tabs>
        <w:ind w:left="3828" w:right="-143"/>
        <w:jc w:val="both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</w:p>
    <w:p w:rsidR="00342FDD" w:rsidRPr="0054373C" w:rsidRDefault="00342FDD" w:rsidP="00EA3444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cstheme="minorHAnsi"/>
          <w:b/>
        </w:rPr>
      </w:pPr>
    </w:p>
    <w:p w:rsidR="00342FDD" w:rsidRPr="00C861C5" w:rsidRDefault="00D844DF" w:rsidP="00EA3444">
      <w:pPr>
        <w:autoSpaceDE w:val="0"/>
        <w:autoSpaceDN w:val="0"/>
        <w:adjustRightInd w:val="0"/>
        <w:spacing w:after="0" w:line="240" w:lineRule="auto"/>
        <w:ind w:right="-143" w:firstLine="1416"/>
        <w:jc w:val="both"/>
        <w:rPr>
          <w:rFonts w:cstheme="minorHAnsi"/>
        </w:rPr>
      </w:pPr>
      <w:r w:rsidRPr="00C861C5">
        <w:rPr>
          <w:rFonts w:cstheme="minorHAnsi"/>
          <w:b/>
          <w:bCs/>
        </w:rPr>
        <w:t xml:space="preserve">DR. </w:t>
      </w:r>
      <w:r w:rsidR="004A73D0" w:rsidRPr="00C861C5">
        <w:rPr>
          <w:rFonts w:cstheme="minorHAnsi"/>
          <w:b/>
          <w:bCs/>
        </w:rPr>
        <w:t>JULIO FERNANDO GALVÃO DIAS</w:t>
      </w:r>
      <w:r w:rsidR="00342FDD" w:rsidRPr="00C861C5">
        <w:rPr>
          <w:rFonts w:cstheme="minorHAnsi"/>
        </w:rPr>
        <w:t>, Prefeito do Município de Capão Bonito, Estado de São Paulo, no uso de suas atribuições legais,</w:t>
      </w:r>
    </w:p>
    <w:p w:rsidR="00342FDD" w:rsidRPr="00C861C5" w:rsidRDefault="00342FDD" w:rsidP="00EA3444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cstheme="minorHAnsi"/>
        </w:rPr>
      </w:pPr>
    </w:p>
    <w:p w:rsidR="008B00DF" w:rsidRPr="00C861C5" w:rsidRDefault="008B00DF" w:rsidP="00EA3444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cstheme="minorHAnsi"/>
        </w:rPr>
      </w:pPr>
    </w:p>
    <w:p w:rsidR="001A1A52" w:rsidRPr="00C861C5" w:rsidRDefault="00342FDD" w:rsidP="00EA3444">
      <w:pPr>
        <w:autoSpaceDE w:val="0"/>
        <w:autoSpaceDN w:val="0"/>
        <w:adjustRightInd w:val="0"/>
        <w:spacing w:after="0" w:line="240" w:lineRule="auto"/>
        <w:ind w:right="-143" w:firstLine="1418"/>
        <w:jc w:val="both"/>
        <w:rPr>
          <w:rFonts w:cstheme="minorHAnsi"/>
        </w:rPr>
      </w:pPr>
      <w:r w:rsidRPr="00C861C5">
        <w:rPr>
          <w:rFonts w:cstheme="minorHAnsi"/>
          <w:b/>
          <w:bCs/>
        </w:rPr>
        <w:t xml:space="preserve">FAZ SABER </w:t>
      </w:r>
      <w:r w:rsidRPr="00C861C5">
        <w:rPr>
          <w:rFonts w:cstheme="minorHAnsi"/>
        </w:rPr>
        <w:t>que a Câmara Municipal aprovo</w:t>
      </w:r>
      <w:r w:rsidR="008B00DF" w:rsidRPr="00C861C5">
        <w:rPr>
          <w:rFonts w:cstheme="minorHAnsi"/>
        </w:rPr>
        <w:t xml:space="preserve">u e é promulgada a seguinte Lei Complementar: </w:t>
      </w:r>
    </w:p>
    <w:p w:rsidR="001A1A52" w:rsidRPr="00C861C5" w:rsidRDefault="001A1A52" w:rsidP="001A6EB4">
      <w:pPr>
        <w:pStyle w:val="Encerramento"/>
        <w:tabs>
          <w:tab w:val="left" w:pos="1980"/>
        </w:tabs>
        <w:ind w:right="-1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566079" w:rsidRPr="00C861C5" w:rsidRDefault="00566079" w:rsidP="00EA3444">
      <w:pPr>
        <w:pStyle w:val="SemEspaamento"/>
        <w:ind w:right="-143"/>
        <w:jc w:val="both"/>
        <w:rPr>
          <w:rFonts w:cstheme="minorHAnsi"/>
        </w:rPr>
      </w:pPr>
      <w:bookmarkStart w:id="0" w:name="_Hlk128407729"/>
    </w:p>
    <w:p w:rsidR="00EF1229" w:rsidRPr="00C861C5" w:rsidRDefault="00EF1229" w:rsidP="00EA3444">
      <w:pPr>
        <w:spacing w:line="240" w:lineRule="auto"/>
        <w:ind w:right="-143" w:firstLine="1416"/>
        <w:jc w:val="both"/>
        <w:rPr>
          <w:rFonts w:cstheme="minorHAnsi"/>
        </w:rPr>
      </w:pPr>
      <w:r w:rsidRPr="00C861C5">
        <w:rPr>
          <w:rFonts w:cstheme="minorHAnsi"/>
          <w:b/>
        </w:rPr>
        <w:t xml:space="preserve">Art. </w:t>
      </w:r>
      <w:r w:rsidR="001D1229" w:rsidRPr="00C861C5">
        <w:rPr>
          <w:rFonts w:cstheme="minorHAnsi"/>
          <w:b/>
        </w:rPr>
        <w:t>1º</w:t>
      </w:r>
      <w:r w:rsidRPr="00C861C5">
        <w:rPr>
          <w:rFonts w:cstheme="minorHAnsi"/>
          <w:b/>
        </w:rPr>
        <w:t xml:space="preserve"> </w:t>
      </w:r>
      <w:r w:rsidRPr="00C861C5">
        <w:rPr>
          <w:rFonts w:cstheme="minorHAnsi"/>
          <w:bCs/>
        </w:rPr>
        <w:t xml:space="preserve">Fica alterado </w:t>
      </w:r>
      <w:r w:rsidRPr="00C861C5">
        <w:rPr>
          <w:rFonts w:cstheme="minorHAnsi"/>
        </w:rPr>
        <w:t xml:space="preserve">o Anexo I - do Quadro Permanente </w:t>
      </w:r>
      <w:r w:rsidR="00384B6A" w:rsidRPr="00C861C5">
        <w:rPr>
          <w:rFonts w:cstheme="minorHAnsi"/>
        </w:rPr>
        <w:t xml:space="preserve">- Empregos em Comissão, </w:t>
      </w:r>
      <w:r w:rsidRPr="00C861C5">
        <w:rPr>
          <w:rFonts w:cstheme="minorHAnsi"/>
        </w:rPr>
        <w:t xml:space="preserve">da Lei Complementar nº 045, de 03 de novembro de 2005, para criar mais </w:t>
      </w:r>
      <w:r w:rsidR="000A2EE3" w:rsidRPr="00C861C5">
        <w:rPr>
          <w:rFonts w:cstheme="minorHAnsi"/>
        </w:rPr>
        <w:t>1 (</w:t>
      </w:r>
      <w:r w:rsidR="00EA3444" w:rsidRPr="00C861C5">
        <w:rPr>
          <w:rFonts w:cstheme="minorHAnsi"/>
        </w:rPr>
        <w:t>uma</w:t>
      </w:r>
      <w:r w:rsidR="000A2EE3" w:rsidRPr="00C861C5">
        <w:rPr>
          <w:rFonts w:cstheme="minorHAnsi"/>
        </w:rPr>
        <w:t>)</w:t>
      </w:r>
      <w:r w:rsidRPr="00C861C5">
        <w:rPr>
          <w:rFonts w:cstheme="minorHAnsi"/>
        </w:rPr>
        <w:t xml:space="preserve"> vaga para </w:t>
      </w:r>
      <w:r w:rsidR="00384B6A" w:rsidRPr="00C861C5">
        <w:rPr>
          <w:rFonts w:cstheme="minorHAnsi"/>
        </w:rPr>
        <w:t xml:space="preserve">o emprego de: </w:t>
      </w:r>
      <w:r w:rsidRPr="00C861C5">
        <w:rPr>
          <w:rFonts w:cstheme="minorHAnsi"/>
        </w:rPr>
        <w:t>“</w:t>
      </w:r>
      <w:r w:rsidR="000A2EE3" w:rsidRPr="00C861C5">
        <w:rPr>
          <w:rFonts w:cstheme="minorHAnsi"/>
        </w:rPr>
        <w:t>C</w:t>
      </w:r>
      <w:r w:rsidR="00FF68AA" w:rsidRPr="00C861C5">
        <w:rPr>
          <w:rFonts w:cstheme="minorHAnsi"/>
        </w:rPr>
        <w:t xml:space="preserve">oordenador do </w:t>
      </w:r>
      <w:r w:rsidR="00750E0D" w:rsidRPr="00C861C5">
        <w:rPr>
          <w:rFonts w:cstheme="minorHAnsi"/>
        </w:rPr>
        <w:t xml:space="preserve">CRAS – </w:t>
      </w:r>
      <w:r w:rsidR="00FF68AA" w:rsidRPr="00C861C5">
        <w:rPr>
          <w:rFonts w:cstheme="minorHAnsi"/>
        </w:rPr>
        <w:t>Centro de Referência de Assistência Social</w:t>
      </w:r>
      <w:r w:rsidRPr="00C861C5">
        <w:rPr>
          <w:rFonts w:cstheme="minorHAnsi"/>
        </w:rPr>
        <w:t>”</w:t>
      </w:r>
      <w:r w:rsidR="00EA3444" w:rsidRPr="00C861C5">
        <w:rPr>
          <w:rFonts w:cstheme="minorHAnsi"/>
        </w:rPr>
        <w:t xml:space="preserve">, </w:t>
      </w:r>
      <w:r w:rsidRPr="00C861C5">
        <w:rPr>
          <w:rFonts w:cstheme="minorHAnsi"/>
        </w:rPr>
        <w:t xml:space="preserve">que passa a constar da seguinte forma:  </w:t>
      </w:r>
    </w:p>
    <w:tbl>
      <w:tblPr>
        <w:tblW w:w="92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240"/>
      </w:tblGrid>
      <w:tr w:rsidR="00384B6A" w:rsidRPr="00C861C5" w:rsidTr="00EA3444">
        <w:trPr>
          <w:trHeight w:val="255"/>
        </w:trPr>
        <w:tc>
          <w:tcPr>
            <w:tcW w:w="924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bookmarkEnd w:id="0"/>
          <w:p w:rsidR="00384B6A" w:rsidRPr="00C861C5" w:rsidRDefault="00384B6A" w:rsidP="00EA3444">
            <w:pPr>
              <w:pStyle w:val="SemEspaamento"/>
              <w:ind w:right="-427"/>
              <w:jc w:val="center"/>
              <w:rPr>
                <w:rFonts w:eastAsia="Arial Unicode MS" w:cstheme="minorHAnsi"/>
                <w:b/>
              </w:rPr>
            </w:pPr>
            <w:r w:rsidRPr="00C861C5">
              <w:rPr>
                <w:rFonts w:cstheme="minorHAnsi"/>
                <w:b/>
              </w:rPr>
              <w:t>ANEXO I - QUADRO PERMANENTE</w:t>
            </w:r>
            <w:r w:rsidR="006842E7" w:rsidRPr="00C861C5">
              <w:rPr>
                <w:rFonts w:cstheme="minorHAnsi"/>
                <w:b/>
              </w:rPr>
              <w:t xml:space="preserve"> </w:t>
            </w:r>
          </w:p>
        </w:tc>
      </w:tr>
      <w:tr w:rsidR="00384B6A" w:rsidRPr="00C861C5" w:rsidTr="00EA3444">
        <w:trPr>
          <w:trHeight w:val="255"/>
        </w:trPr>
        <w:tc>
          <w:tcPr>
            <w:tcW w:w="924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84B6A" w:rsidRPr="00C861C5" w:rsidRDefault="00384B6A" w:rsidP="00EA3444">
            <w:pPr>
              <w:pStyle w:val="SemEspaamento"/>
              <w:ind w:right="-427"/>
              <w:jc w:val="center"/>
              <w:rPr>
                <w:rFonts w:eastAsia="Arial Unicode MS" w:cstheme="minorHAnsi"/>
                <w:b/>
              </w:rPr>
            </w:pPr>
            <w:r w:rsidRPr="00C861C5">
              <w:rPr>
                <w:rFonts w:eastAsia="Arial Unicode MS" w:cstheme="minorHAnsi"/>
                <w:b/>
              </w:rPr>
              <w:t>EMPREGOS EM COMISSÃO</w:t>
            </w:r>
          </w:p>
          <w:p w:rsidR="00384B6A" w:rsidRPr="00C861C5" w:rsidRDefault="00384B6A" w:rsidP="000216F1">
            <w:pPr>
              <w:pStyle w:val="SemEspaamento"/>
              <w:ind w:right="-427"/>
              <w:rPr>
                <w:rFonts w:eastAsia="Arial Unicode MS" w:cstheme="minorHAnsi"/>
                <w:b/>
              </w:rPr>
            </w:pPr>
          </w:p>
        </w:tc>
      </w:tr>
    </w:tbl>
    <w:tbl>
      <w:tblPr>
        <w:tblStyle w:val="Tabelacomgrade"/>
        <w:tblW w:w="9214" w:type="dxa"/>
        <w:tblInd w:w="108" w:type="dxa"/>
        <w:tblLook w:val="04A0"/>
      </w:tblPr>
      <w:tblGrid>
        <w:gridCol w:w="6804"/>
        <w:gridCol w:w="851"/>
        <w:gridCol w:w="709"/>
        <w:gridCol w:w="850"/>
      </w:tblGrid>
      <w:tr w:rsidR="00E76F02" w:rsidRPr="00C861C5" w:rsidTr="00750E0D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F02" w:rsidRPr="00C861C5" w:rsidRDefault="00E76F02" w:rsidP="00EA3444">
            <w:pPr>
              <w:pStyle w:val="SemEspaamento"/>
              <w:ind w:right="-427"/>
              <w:jc w:val="center"/>
              <w:rPr>
                <w:rFonts w:cstheme="minorHAnsi"/>
                <w:b/>
                <w:bCs/>
              </w:rPr>
            </w:pPr>
            <w:r w:rsidRPr="00C861C5">
              <w:rPr>
                <w:rFonts w:cstheme="minorHAnsi"/>
                <w:b/>
                <w:bCs/>
              </w:rPr>
              <w:t>DENOMINAÇÃO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F02" w:rsidRPr="00C861C5" w:rsidRDefault="00E76F02" w:rsidP="00EA3444">
            <w:pPr>
              <w:pStyle w:val="SemEspaamento"/>
              <w:ind w:right="-427"/>
              <w:rPr>
                <w:rFonts w:cstheme="minorHAnsi"/>
                <w:b/>
                <w:bCs/>
              </w:rPr>
            </w:pPr>
            <w:r w:rsidRPr="00C861C5">
              <w:rPr>
                <w:rFonts w:cstheme="minorHAnsi"/>
                <w:b/>
                <w:bCs/>
              </w:rPr>
              <w:t>GRUPO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F02" w:rsidRPr="00C861C5" w:rsidRDefault="00E76F02" w:rsidP="00EA3444">
            <w:pPr>
              <w:pStyle w:val="SemEspaamento"/>
              <w:ind w:right="-427"/>
              <w:rPr>
                <w:rFonts w:cstheme="minorHAnsi"/>
                <w:b/>
                <w:bCs/>
              </w:rPr>
            </w:pPr>
            <w:r w:rsidRPr="00C861C5">
              <w:rPr>
                <w:rFonts w:cstheme="minorHAnsi"/>
                <w:b/>
                <w:bCs/>
              </w:rPr>
              <w:t>GRAU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F02" w:rsidRPr="00C861C5" w:rsidRDefault="00E76F02" w:rsidP="00EA3444">
            <w:pPr>
              <w:pStyle w:val="SemEspaamento"/>
              <w:ind w:right="-427"/>
              <w:rPr>
                <w:rFonts w:cstheme="minorHAnsi"/>
                <w:b/>
                <w:bCs/>
              </w:rPr>
            </w:pPr>
            <w:r w:rsidRPr="00C861C5">
              <w:rPr>
                <w:rFonts w:cstheme="minorHAnsi"/>
                <w:b/>
                <w:bCs/>
              </w:rPr>
              <w:t>QUANT.</w:t>
            </w:r>
          </w:p>
        </w:tc>
      </w:tr>
      <w:tr w:rsidR="00E76F02" w:rsidRPr="00C861C5" w:rsidTr="00750E0D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F02" w:rsidRPr="00C861C5" w:rsidRDefault="000A2EE3" w:rsidP="000A2EE3">
            <w:pPr>
              <w:pStyle w:val="SemEspaamento"/>
              <w:ind w:right="-427"/>
              <w:jc w:val="both"/>
              <w:rPr>
                <w:rFonts w:cstheme="minorHAnsi"/>
                <w:b/>
                <w:bCs/>
              </w:rPr>
            </w:pPr>
            <w:r w:rsidRPr="00C861C5">
              <w:rPr>
                <w:rFonts w:cstheme="minorHAnsi"/>
                <w:b/>
                <w:bCs/>
              </w:rPr>
              <w:t xml:space="preserve">Coordenador do CRAS - Centro de Referência de Assistência Social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F02" w:rsidRPr="00C861C5" w:rsidRDefault="00E76F02" w:rsidP="00EA3444">
            <w:pPr>
              <w:pStyle w:val="SemEspaamento"/>
              <w:ind w:right="-427"/>
              <w:rPr>
                <w:rFonts w:cstheme="minorHAnsi"/>
                <w:b/>
                <w:bCs/>
              </w:rPr>
            </w:pPr>
            <w:r w:rsidRPr="00C861C5">
              <w:rPr>
                <w:rFonts w:cstheme="minorHAnsi"/>
                <w:b/>
                <w:bCs/>
              </w:rPr>
              <w:t xml:space="preserve">     </w:t>
            </w:r>
            <w:r w:rsidR="00EA3444" w:rsidRPr="00C861C5">
              <w:rPr>
                <w:rFonts w:cstheme="minorHAnsi"/>
                <w:b/>
                <w:bCs/>
              </w:rPr>
              <w:t>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F02" w:rsidRPr="00C861C5" w:rsidRDefault="00EA3444" w:rsidP="00EA3444">
            <w:pPr>
              <w:pStyle w:val="SemEspaamento"/>
              <w:ind w:right="-427"/>
              <w:rPr>
                <w:rFonts w:cstheme="minorHAnsi"/>
                <w:b/>
                <w:bCs/>
              </w:rPr>
            </w:pPr>
            <w:r w:rsidRPr="00C861C5">
              <w:rPr>
                <w:rFonts w:cstheme="minorHAnsi"/>
                <w:b/>
                <w:bCs/>
              </w:rPr>
              <w:t xml:space="preserve">   11</w:t>
            </w:r>
            <w:r w:rsidR="00E76F02" w:rsidRPr="00C861C5">
              <w:rPr>
                <w:rFonts w:cstheme="minorHAnsi"/>
                <w:b/>
                <w:bCs/>
              </w:rPr>
              <w:t xml:space="preserve">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F02" w:rsidRPr="00C861C5" w:rsidRDefault="00E76F02" w:rsidP="00EA3444">
            <w:pPr>
              <w:pStyle w:val="SemEspaamento"/>
              <w:ind w:right="-427"/>
              <w:rPr>
                <w:rFonts w:cstheme="minorHAnsi"/>
                <w:b/>
                <w:bCs/>
              </w:rPr>
            </w:pPr>
            <w:r w:rsidRPr="00C861C5">
              <w:rPr>
                <w:rFonts w:cstheme="minorHAnsi"/>
                <w:b/>
                <w:bCs/>
              </w:rPr>
              <w:t xml:space="preserve">    </w:t>
            </w:r>
            <w:r w:rsidR="00EA3444" w:rsidRPr="00C861C5">
              <w:rPr>
                <w:rFonts w:cstheme="minorHAnsi"/>
                <w:b/>
                <w:bCs/>
              </w:rPr>
              <w:t xml:space="preserve">02 </w:t>
            </w:r>
          </w:p>
        </w:tc>
      </w:tr>
    </w:tbl>
    <w:p w:rsidR="00E73C19" w:rsidRPr="00C861C5" w:rsidRDefault="00903960" w:rsidP="00E73C19">
      <w:pPr>
        <w:pStyle w:val="Encerramento"/>
        <w:tabs>
          <w:tab w:val="left" w:pos="709"/>
        </w:tabs>
        <w:ind w:right="-143" w:firstLine="1418"/>
        <w:jc w:val="both"/>
        <w:rPr>
          <w:rFonts w:asciiTheme="minorHAnsi" w:hAnsiTheme="minorHAnsi" w:cstheme="minorHAnsi"/>
          <w:sz w:val="22"/>
          <w:szCs w:val="22"/>
        </w:rPr>
      </w:pPr>
      <w:r w:rsidRPr="00C861C5">
        <w:rPr>
          <w:rFonts w:asciiTheme="minorHAnsi" w:hAnsiTheme="minorHAnsi" w:cstheme="minorHAnsi"/>
          <w:sz w:val="22"/>
          <w:szCs w:val="22"/>
        </w:rPr>
        <w:t xml:space="preserve"> </w:t>
      </w:r>
    </w:p>
    <w:p w:rsidR="00E73C19" w:rsidRPr="00C861C5" w:rsidRDefault="00E73C19" w:rsidP="00E73C19">
      <w:pPr>
        <w:ind w:right="-1" w:firstLine="1416"/>
        <w:jc w:val="both"/>
        <w:rPr>
          <w:rFonts w:ascii="Calibri" w:hAnsi="Calibri" w:cs="Calibri"/>
        </w:rPr>
      </w:pPr>
      <w:r w:rsidRPr="00C861C5">
        <w:rPr>
          <w:rFonts w:ascii="Calibri" w:hAnsi="Calibri" w:cs="Calibri"/>
          <w:b/>
        </w:rPr>
        <w:t xml:space="preserve">Art. 2º </w:t>
      </w:r>
      <w:r w:rsidRPr="00C861C5">
        <w:rPr>
          <w:rFonts w:ascii="Calibri" w:hAnsi="Calibri" w:cs="Calibri"/>
        </w:rPr>
        <w:t xml:space="preserve">Altera-se a nomenclatura, o Grupo, o Grau, a descrição das atividades e os Requisitos do emprego de: “Chefe de Setor da Bolsa Família”, constante do Anexo I – da Função Comissionada, da Lei Complementar nº 045, de 03 de novembro de 2005, que passa a vigorar da seguinte forma: </w:t>
      </w:r>
    </w:p>
    <w:p w:rsidR="00E73C19" w:rsidRPr="00C861C5" w:rsidRDefault="00E73C19" w:rsidP="00E73C19">
      <w:pPr>
        <w:pStyle w:val="SemEspaamento"/>
        <w:jc w:val="center"/>
        <w:rPr>
          <w:b/>
        </w:rPr>
      </w:pPr>
      <w:r w:rsidRPr="00C861C5">
        <w:rPr>
          <w:b/>
        </w:rPr>
        <w:t>ANEXO I – QUADRO PERMANENTE</w:t>
      </w:r>
    </w:p>
    <w:p w:rsidR="00E73C19" w:rsidRPr="00C861C5" w:rsidRDefault="00E73C19" w:rsidP="00E73C19">
      <w:pPr>
        <w:pStyle w:val="SemEspaamento"/>
        <w:jc w:val="center"/>
        <w:rPr>
          <w:b/>
        </w:rPr>
      </w:pPr>
      <w:r w:rsidRPr="00C861C5">
        <w:rPr>
          <w:b/>
        </w:rPr>
        <w:t xml:space="preserve">EMPREGOS EM COMISSÃO </w:t>
      </w:r>
    </w:p>
    <w:p w:rsidR="00E73C19" w:rsidRPr="00C861C5" w:rsidRDefault="00E73C19" w:rsidP="00E73C19">
      <w:pPr>
        <w:pStyle w:val="SemEspaamento"/>
        <w:jc w:val="center"/>
        <w:rPr>
          <w:b/>
        </w:rPr>
      </w:pPr>
    </w:p>
    <w:tbl>
      <w:tblPr>
        <w:tblW w:w="917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29"/>
        <w:gridCol w:w="758"/>
        <w:gridCol w:w="954"/>
        <w:gridCol w:w="981"/>
        <w:gridCol w:w="957"/>
      </w:tblGrid>
      <w:tr w:rsidR="00E73C19" w:rsidRPr="00C861C5" w:rsidTr="00E73C19">
        <w:tc>
          <w:tcPr>
            <w:tcW w:w="5529" w:type="dxa"/>
          </w:tcPr>
          <w:p w:rsidR="00E73C19" w:rsidRPr="00C861C5" w:rsidRDefault="00E73C19" w:rsidP="00F66267">
            <w:pPr>
              <w:pStyle w:val="SemEspaamento"/>
              <w:jc w:val="center"/>
              <w:rPr>
                <w:rFonts w:ascii="Calibri" w:hAnsi="Calibri" w:cs="Calibri"/>
                <w:b/>
              </w:rPr>
            </w:pPr>
            <w:r w:rsidRPr="00C861C5">
              <w:rPr>
                <w:rFonts w:ascii="Calibri" w:hAnsi="Calibri" w:cs="Calibri"/>
                <w:b/>
              </w:rPr>
              <w:t>DENOMINAÇÃO</w:t>
            </w:r>
          </w:p>
        </w:tc>
        <w:tc>
          <w:tcPr>
            <w:tcW w:w="758" w:type="dxa"/>
          </w:tcPr>
          <w:p w:rsidR="00E73C19" w:rsidRPr="00C861C5" w:rsidRDefault="00E73C19" w:rsidP="00F66267">
            <w:pPr>
              <w:pStyle w:val="SemEspaamento"/>
              <w:jc w:val="center"/>
              <w:rPr>
                <w:rFonts w:ascii="Calibri" w:hAnsi="Calibri" w:cs="Calibri"/>
                <w:b/>
              </w:rPr>
            </w:pPr>
            <w:r w:rsidRPr="00C861C5">
              <w:rPr>
                <w:rFonts w:ascii="Calibri" w:hAnsi="Calibri" w:cs="Calibri"/>
                <w:b/>
              </w:rPr>
              <w:t>CHS</w:t>
            </w:r>
          </w:p>
        </w:tc>
        <w:tc>
          <w:tcPr>
            <w:tcW w:w="954" w:type="dxa"/>
          </w:tcPr>
          <w:p w:rsidR="00E73C19" w:rsidRPr="00C861C5" w:rsidRDefault="00E73C19" w:rsidP="00F66267">
            <w:pPr>
              <w:pStyle w:val="SemEspaamento"/>
              <w:jc w:val="center"/>
              <w:rPr>
                <w:rFonts w:ascii="Calibri" w:hAnsi="Calibri" w:cs="Calibri"/>
                <w:b/>
              </w:rPr>
            </w:pPr>
            <w:r w:rsidRPr="00C861C5">
              <w:rPr>
                <w:rFonts w:ascii="Calibri" w:hAnsi="Calibri" w:cs="Calibri"/>
                <w:b/>
              </w:rPr>
              <w:t>GRUPO</w:t>
            </w:r>
          </w:p>
        </w:tc>
        <w:tc>
          <w:tcPr>
            <w:tcW w:w="981" w:type="dxa"/>
          </w:tcPr>
          <w:p w:rsidR="00E73C19" w:rsidRPr="00C861C5" w:rsidRDefault="00E73C19" w:rsidP="00F66267">
            <w:pPr>
              <w:pStyle w:val="SemEspaamento"/>
              <w:jc w:val="center"/>
              <w:rPr>
                <w:rFonts w:ascii="Calibri" w:hAnsi="Calibri" w:cs="Calibri"/>
                <w:b/>
              </w:rPr>
            </w:pPr>
            <w:r w:rsidRPr="00C861C5">
              <w:rPr>
                <w:rFonts w:ascii="Calibri" w:hAnsi="Calibri" w:cs="Calibri"/>
                <w:b/>
              </w:rPr>
              <w:t>GRAU</w:t>
            </w:r>
          </w:p>
        </w:tc>
        <w:tc>
          <w:tcPr>
            <w:tcW w:w="957" w:type="dxa"/>
          </w:tcPr>
          <w:p w:rsidR="00E73C19" w:rsidRPr="00C861C5" w:rsidRDefault="00E73C19" w:rsidP="00F66267">
            <w:pPr>
              <w:pStyle w:val="SemEspaamento"/>
              <w:jc w:val="center"/>
              <w:rPr>
                <w:rFonts w:ascii="Calibri" w:hAnsi="Calibri" w:cs="Calibri"/>
                <w:b/>
              </w:rPr>
            </w:pPr>
            <w:r w:rsidRPr="00C861C5">
              <w:rPr>
                <w:rFonts w:ascii="Calibri" w:hAnsi="Calibri" w:cs="Calibri"/>
                <w:b/>
              </w:rPr>
              <w:t>QUANT.</w:t>
            </w:r>
          </w:p>
        </w:tc>
      </w:tr>
      <w:tr w:rsidR="00E73C19" w:rsidRPr="00C861C5" w:rsidTr="00E73C19">
        <w:tc>
          <w:tcPr>
            <w:tcW w:w="5529" w:type="dxa"/>
          </w:tcPr>
          <w:p w:rsidR="00E73C19" w:rsidRPr="00C861C5" w:rsidRDefault="00E73C19" w:rsidP="00F66267">
            <w:pPr>
              <w:pStyle w:val="SemEspaamento"/>
              <w:jc w:val="both"/>
              <w:rPr>
                <w:rFonts w:ascii="Calibri" w:hAnsi="Calibri" w:cs="Calibri"/>
                <w:b/>
              </w:rPr>
            </w:pPr>
            <w:r w:rsidRPr="00C861C5">
              <w:rPr>
                <w:rFonts w:ascii="Calibri" w:hAnsi="Calibri" w:cs="Calibri"/>
                <w:b/>
              </w:rPr>
              <w:t xml:space="preserve">Coordenador do CadÚnico e do Programa Bolsa Família </w:t>
            </w:r>
          </w:p>
        </w:tc>
        <w:tc>
          <w:tcPr>
            <w:tcW w:w="758" w:type="dxa"/>
          </w:tcPr>
          <w:p w:rsidR="00E73C19" w:rsidRPr="00C861C5" w:rsidRDefault="00E73C19" w:rsidP="00E73C19">
            <w:pPr>
              <w:pStyle w:val="SemEspaamento"/>
              <w:rPr>
                <w:rFonts w:ascii="Calibri" w:hAnsi="Calibri" w:cs="Calibri"/>
                <w:b/>
              </w:rPr>
            </w:pPr>
            <w:r w:rsidRPr="00C861C5">
              <w:rPr>
                <w:rFonts w:ascii="Calibri" w:hAnsi="Calibri" w:cs="Calibri"/>
                <w:b/>
              </w:rPr>
              <w:t xml:space="preserve">   40</w:t>
            </w:r>
          </w:p>
        </w:tc>
        <w:tc>
          <w:tcPr>
            <w:tcW w:w="954" w:type="dxa"/>
          </w:tcPr>
          <w:p w:rsidR="00E73C19" w:rsidRPr="00C861C5" w:rsidRDefault="00E73C19" w:rsidP="00F66267">
            <w:pPr>
              <w:pStyle w:val="SemEspaamento"/>
              <w:rPr>
                <w:rFonts w:ascii="Calibri" w:hAnsi="Calibri" w:cs="Calibri"/>
                <w:b/>
              </w:rPr>
            </w:pPr>
            <w:r w:rsidRPr="00C861C5">
              <w:rPr>
                <w:rFonts w:ascii="Calibri" w:hAnsi="Calibri" w:cs="Calibri"/>
                <w:b/>
              </w:rPr>
              <w:t xml:space="preserve">      H      </w:t>
            </w:r>
          </w:p>
        </w:tc>
        <w:tc>
          <w:tcPr>
            <w:tcW w:w="981" w:type="dxa"/>
          </w:tcPr>
          <w:p w:rsidR="00E73C19" w:rsidRPr="00C861C5" w:rsidRDefault="00E73C19" w:rsidP="00E73C19">
            <w:pPr>
              <w:pStyle w:val="SemEspaamento"/>
              <w:rPr>
                <w:rFonts w:ascii="Calibri" w:hAnsi="Calibri" w:cs="Calibri"/>
                <w:b/>
              </w:rPr>
            </w:pPr>
            <w:r w:rsidRPr="00C861C5">
              <w:rPr>
                <w:rFonts w:ascii="Calibri" w:hAnsi="Calibri" w:cs="Calibri"/>
                <w:b/>
              </w:rPr>
              <w:t xml:space="preserve">      7</w:t>
            </w:r>
          </w:p>
        </w:tc>
        <w:tc>
          <w:tcPr>
            <w:tcW w:w="957" w:type="dxa"/>
          </w:tcPr>
          <w:p w:rsidR="00E73C19" w:rsidRPr="00C861C5" w:rsidRDefault="00E73C19" w:rsidP="00F66267">
            <w:pPr>
              <w:pStyle w:val="SemEspaamento"/>
              <w:rPr>
                <w:rFonts w:ascii="Calibri" w:hAnsi="Calibri" w:cs="Calibri"/>
                <w:b/>
              </w:rPr>
            </w:pPr>
            <w:r w:rsidRPr="00C861C5">
              <w:rPr>
                <w:rFonts w:ascii="Calibri" w:hAnsi="Calibri" w:cs="Calibri"/>
                <w:b/>
              </w:rPr>
              <w:t xml:space="preserve">       1</w:t>
            </w:r>
          </w:p>
        </w:tc>
      </w:tr>
    </w:tbl>
    <w:p w:rsidR="00E73C19" w:rsidRPr="00C861C5" w:rsidRDefault="00E73C19" w:rsidP="00E73C19">
      <w:pPr>
        <w:pStyle w:val="SemEspaamento"/>
        <w:rPr>
          <w:rFonts w:ascii="Calibri" w:hAnsi="Calibri" w:cs="Calibri"/>
        </w:rPr>
      </w:pPr>
    </w:p>
    <w:p w:rsidR="00E73C19" w:rsidRPr="00C861C5" w:rsidRDefault="00E73C19" w:rsidP="00E73C19">
      <w:pPr>
        <w:pStyle w:val="SemEspaamento"/>
        <w:jc w:val="center"/>
        <w:rPr>
          <w:rFonts w:ascii="Calibri" w:hAnsi="Calibri" w:cs="Calibri"/>
          <w:b/>
        </w:rPr>
      </w:pPr>
      <w:r w:rsidRPr="00C861C5">
        <w:rPr>
          <w:rFonts w:ascii="Calibri" w:hAnsi="Calibri" w:cs="Calibri"/>
          <w:b/>
        </w:rPr>
        <w:t xml:space="preserve">DESCRIÇÃO DE CARGOS DO ANEXO I </w:t>
      </w:r>
      <w:r w:rsidRPr="00C861C5">
        <w:rPr>
          <w:rFonts w:ascii="Calibri" w:hAnsi="Calibri" w:cs="Calibri"/>
          <w:b/>
        </w:rPr>
        <w:br/>
        <w:t>ANEXO XX</w:t>
      </w:r>
    </w:p>
    <w:p w:rsidR="00E73C19" w:rsidRPr="00C861C5" w:rsidRDefault="00E73C19" w:rsidP="00E73C19">
      <w:pPr>
        <w:pStyle w:val="SemEspaamento"/>
        <w:ind w:right="-285"/>
        <w:jc w:val="center"/>
        <w:rPr>
          <w:rStyle w:val="TextodocorpoNegrito"/>
          <w:rFonts w:ascii="Calibri" w:hAnsi="Calibri" w:cs="Calibri"/>
          <w:sz w:val="22"/>
          <w:szCs w:val="22"/>
        </w:rPr>
      </w:pPr>
    </w:p>
    <w:p w:rsidR="00E73C19" w:rsidRPr="00C861C5" w:rsidRDefault="00E73C19" w:rsidP="00E73C19">
      <w:pPr>
        <w:pStyle w:val="SemEspaamento"/>
        <w:jc w:val="both"/>
        <w:rPr>
          <w:b/>
          <w:u w:val="single"/>
        </w:rPr>
      </w:pPr>
      <w:r w:rsidRPr="00C861C5">
        <w:rPr>
          <w:rFonts w:ascii="Calibri" w:eastAsia="Times New Roman" w:hAnsi="Calibri" w:cs="Times New Roman"/>
          <w:b/>
          <w:u w:val="single"/>
        </w:rPr>
        <w:t>Cargo: Coordenador do CadÚnico e do Programa Bolsa Família</w:t>
      </w:r>
      <w:r w:rsidRPr="00C861C5">
        <w:rPr>
          <w:b/>
          <w:u w:val="single"/>
        </w:rPr>
        <w:t xml:space="preserve"> </w:t>
      </w:r>
    </w:p>
    <w:p w:rsidR="00E73C19" w:rsidRPr="00C861C5" w:rsidRDefault="00E73C19" w:rsidP="00E73C19">
      <w:pPr>
        <w:pStyle w:val="SemEspaamento"/>
        <w:jc w:val="both"/>
        <w:rPr>
          <w:rFonts w:ascii="Calibri" w:eastAsia="Times New Roman" w:hAnsi="Calibri" w:cs="Times New Roman"/>
        </w:rPr>
      </w:pPr>
      <w:r w:rsidRPr="00C861C5">
        <w:rPr>
          <w:rFonts w:ascii="Calibri" w:eastAsia="Times New Roman" w:hAnsi="Calibri" w:cs="Times New Roman"/>
          <w:b/>
          <w:u w:val="single"/>
        </w:rPr>
        <w:t>Descrição:</w:t>
      </w:r>
      <w:r w:rsidRPr="00C861C5">
        <w:rPr>
          <w:rFonts w:ascii="Calibri" w:eastAsia="Times New Roman" w:hAnsi="Calibri" w:cs="Times New Roman"/>
          <w:b/>
        </w:rPr>
        <w:t xml:space="preserve"> </w:t>
      </w:r>
      <w:r w:rsidRPr="00C861C5">
        <w:rPr>
          <w:rFonts w:ascii="Calibri" w:eastAsia="Times New Roman" w:hAnsi="Calibri" w:cs="Times New Roman"/>
        </w:rPr>
        <w:t xml:space="preserve">Responsável pela gestão e supervisão das atividades relacionadas ao Cadastro Único (CadÚnico) e à execução do Programa Bolsa Família em âmbito municipal; Identificar e realizar a busca ativa das famílias a serem cadastradas em seu território, em articulação com a vigilância socioassistencial; Proceder a inscrição das famílias de baixa renda na base de dados do Cadastro </w:t>
      </w:r>
      <w:r w:rsidRPr="00C861C5">
        <w:rPr>
          <w:rFonts w:ascii="Calibri" w:eastAsia="Times New Roman" w:hAnsi="Calibri" w:cs="Times New Roman"/>
        </w:rPr>
        <w:lastRenderedPageBreak/>
        <w:t>Único, de acordo com as definições do Decreto n° 11.016, de 29 de março de 2022, e manter as informações atualizadas; Realizar os procedimentos previstos nas Ações de Qualificação Cadastral em especial a de Averiguação Cadastral e Revisão Cadastral, conforme disciplinado pelo Ministério do Desenvolvimento e Assistência Social, Família e Combate a Fome – MDS; Primar pela correta coleta de dados e pela fidedignidade das informações inseridas no Cadastro Único, monitorando as informações coletadas e o atendimento prestado as famílias; Zelar pela guarda e pelo sigilo das informações do Cadastro Único, nos termos do Decreto n° 11.016, de 29 de março de 2022, bem com</w:t>
      </w:r>
      <w:r w:rsidR="007E1F96">
        <w:rPr>
          <w:rFonts w:ascii="Calibri" w:eastAsia="Times New Roman" w:hAnsi="Calibri" w:cs="Times New Roman"/>
        </w:rPr>
        <w:t>o para</w:t>
      </w:r>
      <w:r w:rsidRPr="00C861C5">
        <w:rPr>
          <w:rFonts w:ascii="Calibri" w:eastAsia="Times New Roman" w:hAnsi="Calibri" w:cs="Times New Roman"/>
        </w:rPr>
        <w:t xml:space="preserve"> informações de outros</w:t>
      </w:r>
      <w:r w:rsidRPr="00C861C5">
        <w:t xml:space="preserve"> </w:t>
      </w:r>
      <w:r w:rsidRPr="00C861C5">
        <w:rPr>
          <w:rFonts w:ascii="Calibri" w:eastAsia="Times New Roman" w:hAnsi="Calibri" w:cs="Times New Roman"/>
        </w:rPr>
        <w:t>registros administrativos acessados par meio do Cadastro Único, a exemplo do Cadastro Nacional de Informações Sociais – CNIS; Adotar medidas permanentes de controle de acesso aos sistemas, aos dados e aos formulários do Cadastro Único sob sua guarda; Utilizar os dados do Cadastro Único em sua esfera de jurisdição apenas para as finalidades de gestão de políticas públicas, de estudos e de pesquisas, zelando pela guarda e pelo sigilo dos dados das famílias; Promover o atendimento das famílias de forma isonômica e acessível, resguardando o tratamento digno ao cidadão; Participar e incentivar a participação das equipes nas ações de formação e capacitação visando a qualificação da gestão e operacionalização do Cadastro Único; Promover a disseminação de informações de fontes confiáveis e verídicas, sobre o Cadastro Único; Garantir o cumprimento dos regramentos do Cadastro Único editados pelo Governo Federal; Realizar a gestão dos benefícios do Programa Bolsa Família concedidos pelo Governo Federal as famílias que residem em seu território - compreendendo as atividades de bloqueio, desbloqueio ou cancelamento dos benefícios, observada a legislação vigente e as normas e instrumentos de gestão disponibilizados pelo Ministério do Desenvolvimento e Assistência Social, Família e Combate à FomeMDS; Acompanhar o cumprimento das condicionalidades pelas famílias beneficiárias, segundo normas e instrumentos disponibilizados pelo Governo Federal; Promover o atendimento ou o acompanhamento socioassistencial das</w:t>
      </w:r>
      <w:r w:rsidRPr="00C861C5">
        <w:t xml:space="preserve"> </w:t>
      </w:r>
      <w:r w:rsidRPr="00C861C5">
        <w:rPr>
          <w:rFonts w:ascii="Calibri" w:eastAsia="Times New Roman" w:hAnsi="Calibri" w:cs="Times New Roman"/>
        </w:rPr>
        <w:t>famílias beneficiárias, em especial daquelas em não cumprimento de condicionalidades, com vistas a superação das situações de vulnerabilidade social; Atender as famílias no âmbito do Programa Bolsa Família de forma isonômica e acessível, resguardando o tratamento digno ao cidadão; Promover a articulação intersetorial entre as áreas de Assistência Social, de Educação e de Saúde, e demais atores envolvidos na implementação do PBF, com vistas ao atendimento e acompanhamento integrado das famílias beneficiárias; Coordenar ou apoiar, conforme designado pelo(a) gestor(a), a Comissão lntersetorial do Programa Bolsa Família, quando instituída, composta pelas áreas de Assistência Social, de Educação e de Saúde, sem prejuízo de outras; Participar e incentivar a participação das equipes nas ações de formação e capacitação visando a qualificação da gestão e operacionalização do Programa Bolsa Família; Adotar medidas permanentes de controle de acesso aos sistemas e proteção dos dados sob sua guarda; Zelar pelo sigilo dos dados das famílias beneficiárias do Programa Bolsa Família; Promover a disseminação de informações de fontes confiáveis e verídicas, sobre o Programa Bolsa Família; Garantir o cumprimento dos regramentos do Programa Bolsa Família editados pelo Governo; exercer outras funções correlatas ao cargo.</w:t>
      </w:r>
    </w:p>
    <w:p w:rsidR="00E73C19" w:rsidRPr="00C861C5" w:rsidRDefault="00E73C19" w:rsidP="00E73C19">
      <w:pPr>
        <w:tabs>
          <w:tab w:val="left" w:pos="1985"/>
          <w:tab w:val="left" w:pos="2127"/>
        </w:tabs>
        <w:jc w:val="both"/>
        <w:rPr>
          <w:rFonts w:ascii="Calibri" w:eastAsia="Times New Roman" w:hAnsi="Calibri" w:cs="Calibri"/>
          <w:iCs/>
        </w:rPr>
      </w:pPr>
      <w:r w:rsidRPr="00C861C5">
        <w:rPr>
          <w:rFonts w:ascii="Calibri" w:eastAsia="Times New Roman" w:hAnsi="Calibri" w:cs="Calibri"/>
          <w:b/>
          <w:iCs/>
          <w:u w:val="single"/>
        </w:rPr>
        <w:t>Requisitos</w:t>
      </w:r>
      <w:r w:rsidRPr="00C861C5">
        <w:rPr>
          <w:rFonts w:ascii="Calibri" w:eastAsia="Times New Roman" w:hAnsi="Calibri" w:cs="Calibri"/>
          <w:b/>
          <w:iCs/>
        </w:rPr>
        <w:t>:</w:t>
      </w:r>
      <w:r w:rsidRPr="00C861C5">
        <w:rPr>
          <w:rFonts w:ascii="Calibri" w:eastAsia="Times New Roman" w:hAnsi="Calibri" w:cs="Calibri"/>
          <w:bCs/>
          <w:iCs/>
        </w:rPr>
        <w:t xml:space="preserve"> </w:t>
      </w:r>
      <w:r w:rsidRPr="00C861C5">
        <w:rPr>
          <w:rFonts w:ascii="Calibri" w:eastAsia="Times New Roman" w:hAnsi="Calibri" w:cs="Calibri"/>
          <w:iCs/>
        </w:rPr>
        <w:t>Superior Completo em qualquer área e conhecimentos em informática.</w:t>
      </w:r>
      <w:r w:rsidR="00C861C5">
        <w:rPr>
          <w:rFonts w:ascii="Calibri" w:eastAsia="Times New Roman" w:hAnsi="Calibri" w:cs="Calibri"/>
          <w:iCs/>
        </w:rPr>
        <w:t xml:space="preserve"> </w:t>
      </w:r>
    </w:p>
    <w:p w:rsidR="000953C7" w:rsidRDefault="00E73C19" w:rsidP="000953C7">
      <w:pPr>
        <w:ind w:right="-143" w:firstLine="1418"/>
        <w:jc w:val="both"/>
        <w:rPr>
          <w:rFonts w:ascii="Calibri" w:hAnsi="Calibri" w:cs="Calibri"/>
        </w:rPr>
      </w:pPr>
      <w:r w:rsidRPr="00E73C19">
        <w:rPr>
          <w:rFonts w:ascii="Calibri" w:hAnsi="Calibri" w:cs="Calibri"/>
          <w:b/>
        </w:rPr>
        <w:t>Art. 3</w:t>
      </w:r>
      <w:r w:rsidR="000953C7" w:rsidRPr="00E73C19">
        <w:rPr>
          <w:rFonts w:ascii="Calibri" w:hAnsi="Calibri" w:cs="Calibri"/>
          <w:b/>
        </w:rPr>
        <w:t xml:space="preserve">º </w:t>
      </w:r>
      <w:r w:rsidR="000953C7" w:rsidRPr="00E73C19">
        <w:rPr>
          <w:rFonts w:ascii="Calibri" w:hAnsi="Calibri" w:cs="Calibri"/>
        </w:rPr>
        <w:t>Fica alterado o Anexo II - Quadro Permanente – Empregos Permanentes, da Lei Complementar nº 045, de 03 de novembro de 2005, para criar mais 1 (uma) vaga destinada ao</w:t>
      </w:r>
      <w:r w:rsidR="000A2EE3" w:rsidRPr="00E73C19">
        <w:rPr>
          <w:rFonts w:ascii="Calibri" w:hAnsi="Calibri" w:cs="Calibri"/>
        </w:rPr>
        <w:t>s</w:t>
      </w:r>
      <w:r w:rsidR="000953C7" w:rsidRPr="00E73C19">
        <w:rPr>
          <w:rFonts w:ascii="Calibri" w:hAnsi="Calibri" w:cs="Calibri"/>
        </w:rPr>
        <w:t xml:space="preserve"> emprego</w:t>
      </w:r>
      <w:r w:rsidR="000A2EE3" w:rsidRPr="00E73C19">
        <w:rPr>
          <w:rFonts w:ascii="Calibri" w:hAnsi="Calibri" w:cs="Calibri"/>
        </w:rPr>
        <w:t>s</w:t>
      </w:r>
      <w:r w:rsidR="000953C7" w:rsidRPr="00E73C19">
        <w:rPr>
          <w:rFonts w:ascii="Calibri" w:hAnsi="Calibri" w:cs="Calibri"/>
        </w:rPr>
        <w:t xml:space="preserve"> permanente</w:t>
      </w:r>
      <w:r w:rsidR="000A2EE3" w:rsidRPr="00E73C19">
        <w:rPr>
          <w:rFonts w:ascii="Calibri" w:hAnsi="Calibri" w:cs="Calibri"/>
        </w:rPr>
        <w:t>s</w:t>
      </w:r>
      <w:r w:rsidR="000953C7" w:rsidRPr="00E73C19">
        <w:rPr>
          <w:rFonts w:ascii="Calibri" w:hAnsi="Calibri" w:cs="Calibri"/>
        </w:rPr>
        <w:t xml:space="preserve"> de: “Fiscal de Tributos” e “Técnico em Serviços Jurídicos”, que passa a constar da seguinte forma:  </w:t>
      </w:r>
    </w:p>
    <w:p w:rsidR="00E73C19" w:rsidRPr="00E73C19" w:rsidRDefault="00E73C19" w:rsidP="000953C7">
      <w:pPr>
        <w:ind w:right="-143" w:firstLine="1418"/>
        <w:jc w:val="both"/>
        <w:rPr>
          <w:rFonts w:ascii="Calibri" w:hAnsi="Calibri" w:cs="Calibri"/>
        </w:rPr>
      </w:pPr>
    </w:p>
    <w:p w:rsidR="000953C7" w:rsidRPr="00E73C19" w:rsidRDefault="000953C7" w:rsidP="000953C7">
      <w:pPr>
        <w:ind w:right="566"/>
        <w:jc w:val="center"/>
        <w:rPr>
          <w:rFonts w:ascii="Calibri" w:hAnsi="Calibri" w:cs="Calibri"/>
          <w:b/>
        </w:rPr>
      </w:pPr>
      <w:r w:rsidRPr="00E73C19">
        <w:rPr>
          <w:rFonts w:ascii="Calibri" w:hAnsi="Calibri" w:cs="Calibri"/>
          <w:b/>
        </w:rPr>
        <w:lastRenderedPageBreak/>
        <w:t>ANEXO II</w:t>
      </w:r>
      <w:r w:rsidR="00C861C5">
        <w:rPr>
          <w:rFonts w:ascii="Calibri" w:hAnsi="Calibri" w:cs="Calibri"/>
          <w:b/>
        </w:rPr>
        <w:t xml:space="preserve"> </w:t>
      </w:r>
    </w:p>
    <w:p w:rsidR="000953C7" w:rsidRPr="00E73C19" w:rsidRDefault="000953C7" w:rsidP="000953C7">
      <w:pPr>
        <w:ind w:right="566"/>
        <w:jc w:val="center"/>
        <w:rPr>
          <w:rFonts w:ascii="Calibri" w:hAnsi="Calibri" w:cs="Calibri"/>
          <w:b/>
        </w:rPr>
      </w:pPr>
      <w:r w:rsidRPr="00E73C19">
        <w:rPr>
          <w:rFonts w:ascii="Calibri" w:hAnsi="Calibri" w:cs="Calibri"/>
          <w:b/>
        </w:rPr>
        <w:t xml:space="preserve">QUADRO PERMANENTE – EMPREGOS PERMANENTES 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36"/>
        <w:gridCol w:w="993"/>
        <w:gridCol w:w="1275"/>
        <w:gridCol w:w="851"/>
        <w:gridCol w:w="1559"/>
      </w:tblGrid>
      <w:tr w:rsidR="000953C7" w:rsidRPr="00E73C19" w:rsidTr="00B76997">
        <w:trPr>
          <w:trHeight w:val="70"/>
        </w:trPr>
        <w:tc>
          <w:tcPr>
            <w:tcW w:w="4536" w:type="dxa"/>
          </w:tcPr>
          <w:p w:rsidR="000953C7" w:rsidRPr="00E73C19" w:rsidRDefault="000953C7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DENOMINAÇÃO</w:t>
            </w:r>
          </w:p>
        </w:tc>
        <w:tc>
          <w:tcPr>
            <w:tcW w:w="993" w:type="dxa"/>
          </w:tcPr>
          <w:p w:rsidR="000953C7" w:rsidRPr="00E73C19" w:rsidRDefault="000953C7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CHS</w:t>
            </w:r>
          </w:p>
        </w:tc>
        <w:tc>
          <w:tcPr>
            <w:tcW w:w="1275" w:type="dxa"/>
          </w:tcPr>
          <w:p w:rsidR="000953C7" w:rsidRPr="00E73C19" w:rsidRDefault="000953C7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GRUPO</w:t>
            </w:r>
          </w:p>
        </w:tc>
        <w:tc>
          <w:tcPr>
            <w:tcW w:w="851" w:type="dxa"/>
          </w:tcPr>
          <w:p w:rsidR="000953C7" w:rsidRPr="00E73C19" w:rsidRDefault="000953C7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GRAU</w:t>
            </w:r>
          </w:p>
        </w:tc>
        <w:tc>
          <w:tcPr>
            <w:tcW w:w="1559" w:type="dxa"/>
          </w:tcPr>
          <w:p w:rsidR="000953C7" w:rsidRPr="00E73C19" w:rsidRDefault="000953C7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QUANT.</w:t>
            </w:r>
          </w:p>
        </w:tc>
      </w:tr>
      <w:tr w:rsidR="000953C7" w:rsidRPr="00E73C19" w:rsidTr="00B76997">
        <w:tc>
          <w:tcPr>
            <w:tcW w:w="4536" w:type="dxa"/>
          </w:tcPr>
          <w:p w:rsidR="000953C7" w:rsidRPr="00E73C19" w:rsidRDefault="000A2EE3" w:rsidP="000A2EE3">
            <w:pPr>
              <w:pStyle w:val="SemEspaamento"/>
              <w:rPr>
                <w:b/>
              </w:rPr>
            </w:pPr>
            <w:r w:rsidRPr="00E73C19">
              <w:rPr>
                <w:b/>
              </w:rPr>
              <w:t xml:space="preserve"> </w:t>
            </w:r>
            <w:r w:rsidRPr="00E73C19">
              <w:rPr>
                <w:rFonts w:ascii="Calibri" w:hAnsi="Calibri" w:cs="Calibri"/>
                <w:b/>
              </w:rPr>
              <w:t xml:space="preserve">Fiscal de Tributos </w:t>
            </w:r>
          </w:p>
        </w:tc>
        <w:tc>
          <w:tcPr>
            <w:tcW w:w="993" w:type="dxa"/>
          </w:tcPr>
          <w:p w:rsidR="000953C7" w:rsidRPr="00E73C19" w:rsidRDefault="000953C7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40</w:t>
            </w:r>
          </w:p>
        </w:tc>
        <w:tc>
          <w:tcPr>
            <w:tcW w:w="1275" w:type="dxa"/>
          </w:tcPr>
          <w:p w:rsidR="000953C7" w:rsidRPr="00E73C19" w:rsidRDefault="000953C7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E</w:t>
            </w:r>
          </w:p>
        </w:tc>
        <w:tc>
          <w:tcPr>
            <w:tcW w:w="851" w:type="dxa"/>
          </w:tcPr>
          <w:p w:rsidR="000953C7" w:rsidRPr="00E73C19" w:rsidRDefault="000953C7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1</w:t>
            </w:r>
          </w:p>
        </w:tc>
        <w:tc>
          <w:tcPr>
            <w:tcW w:w="1559" w:type="dxa"/>
          </w:tcPr>
          <w:p w:rsidR="000953C7" w:rsidRPr="00E73C19" w:rsidRDefault="000953C7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 xml:space="preserve">4 </w:t>
            </w:r>
          </w:p>
        </w:tc>
      </w:tr>
      <w:tr w:rsidR="000953C7" w:rsidRPr="00E73C19" w:rsidTr="00B76997">
        <w:tc>
          <w:tcPr>
            <w:tcW w:w="4536" w:type="dxa"/>
          </w:tcPr>
          <w:p w:rsidR="000953C7" w:rsidRPr="00E73C19" w:rsidRDefault="000A2EE3" w:rsidP="000A2EE3">
            <w:pPr>
              <w:pStyle w:val="SemEspaamento"/>
              <w:rPr>
                <w:b/>
              </w:rPr>
            </w:pPr>
            <w:r w:rsidRPr="00E73C19">
              <w:rPr>
                <w:rFonts w:ascii="Calibri" w:hAnsi="Calibri" w:cs="Calibri"/>
                <w:b/>
              </w:rPr>
              <w:t>Técnico em Serviços Jurídicos</w:t>
            </w:r>
          </w:p>
        </w:tc>
        <w:tc>
          <w:tcPr>
            <w:tcW w:w="993" w:type="dxa"/>
          </w:tcPr>
          <w:p w:rsidR="000953C7" w:rsidRPr="00E73C19" w:rsidRDefault="000953C7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40</w:t>
            </w:r>
          </w:p>
        </w:tc>
        <w:tc>
          <w:tcPr>
            <w:tcW w:w="1275" w:type="dxa"/>
          </w:tcPr>
          <w:p w:rsidR="000953C7" w:rsidRPr="00E73C19" w:rsidRDefault="000953C7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D</w:t>
            </w:r>
          </w:p>
        </w:tc>
        <w:tc>
          <w:tcPr>
            <w:tcW w:w="851" w:type="dxa"/>
          </w:tcPr>
          <w:p w:rsidR="000953C7" w:rsidRPr="00E73C19" w:rsidRDefault="000953C7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9</w:t>
            </w:r>
          </w:p>
        </w:tc>
        <w:tc>
          <w:tcPr>
            <w:tcW w:w="1559" w:type="dxa"/>
          </w:tcPr>
          <w:p w:rsidR="000953C7" w:rsidRPr="00E73C19" w:rsidRDefault="000953C7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3</w:t>
            </w:r>
          </w:p>
        </w:tc>
      </w:tr>
    </w:tbl>
    <w:p w:rsidR="000953C7" w:rsidRPr="00E73C19" w:rsidRDefault="000953C7" w:rsidP="000953C7">
      <w:pPr>
        <w:ind w:right="566"/>
        <w:jc w:val="both"/>
        <w:rPr>
          <w:rFonts w:ascii="Calibri" w:hAnsi="Calibri" w:cs="Calibri"/>
          <w:b/>
        </w:rPr>
      </w:pPr>
    </w:p>
    <w:p w:rsidR="000953C7" w:rsidRPr="00E73C19" w:rsidRDefault="00E73C19" w:rsidP="00B76997">
      <w:pPr>
        <w:ind w:right="-143" w:firstLine="1418"/>
        <w:jc w:val="both"/>
        <w:rPr>
          <w:rFonts w:ascii="Calibri" w:hAnsi="Calibri" w:cs="Calibri"/>
        </w:rPr>
      </w:pPr>
      <w:r w:rsidRPr="00E73C19">
        <w:rPr>
          <w:rFonts w:ascii="Calibri" w:hAnsi="Calibri" w:cs="Calibri"/>
          <w:b/>
        </w:rPr>
        <w:t>Art. 4</w:t>
      </w:r>
      <w:r w:rsidR="000953C7" w:rsidRPr="00E73C19">
        <w:rPr>
          <w:rFonts w:ascii="Calibri" w:hAnsi="Calibri" w:cs="Calibri"/>
          <w:b/>
        </w:rPr>
        <w:t>º</w:t>
      </w:r>
      <w:r w:rsidR="000953C7" w:rsidRPr="00E73C19">
        <w:rPr>
          <w:rFonts w:ascii="Calibri" w:hAnsi="Calibri" w:cs="Calibri"/>
        </w:rPr>
        <w:t xml:space="preserve"> Altera-se o Anexo V - do Quadro Permanente – Empregos de Função Gratificada da Lei Complementar nº 045, de 03 de novembro de 2005, para criar o emprego de: “Assessor Administrativo da Secretaria Municipal de Esporte, Lazer e Turismo”, que passa a constar da seguinte forma:  </w:t>
      </w:r>
    </w:p>
    <w:p w:rsidR="000953C7" w:rsidRPr="00E73C19" w:rsidRDefault="000953C7" w:rsidP="000953C7">
      <w:pPr>
        <w:pStyle w:val="SemEspaamento"/>
        <w:ind w:right="-285"/>
        <w:jc w:val="center"/>
        <w:rPr>
          <w:rFonts w:cs="Calibri"/>
          <w:b/>
          <w:bCs/>
        </w:rPr>
      </w:pPr>
      <w:r w:rsidRPr="00E73C19">
        <w:rPr>
          <w:rFonts w:cs="Calibri"/>
          <w:b/>
          <w:bCs/>
        </w:rPr>
        <w:t xml:space="preserve">ANEXO V </w:t>
      </w:r>
    </w:p>
    <w:p w:rsidR="000953C7" w:rsidRPr="00E73C19" w:rsidRDefault="000953C7" w:rsidP="000953C7">
      <w:pPr>
        <w:pStyle w:val="SemEspaamento"/>
        <w:ind w:right="-285"/>
        <w:jc w:val="center"/>
        <w:rPr>
          <w:rFonts w:cs="Calibri"/>
          <w:b/>
          <w:bCs/>
        </w:rPr>
      </w:pPr>
      <w:r w:rsidRPr="00E73C19">
        <w:rPr>
          <w:rFonts w:cs="Calibri"/>
          <w:b/>
          <w:bCs/>
        </w:rPr>
        <w:t xml:space="preserve">QUADRO PERMANENTE – EMPREGOS DE FUNÇÃO GRATIFICADA  </w:t>
      </w:r>
    </w:p>
    <w:p w:rsidR="000953C7" w:rsidRPr="00E73C19" w:rsidRDefault="000953C7" w:rsidP="000953C7">
      <w:pPr>
        <w:pStyle w:val="SemEspaamento"/>
        <w:ind w:right="-285"/>
        <w:rPr>
          <w:rFonts w:cs="Calibri"/>
          <w:b/>
          <w:b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12"/>
        <w:gridCol w:w="567"/>
        <w:gridCol w:w="992"/>
        <w:gridCol w:w="775"/>
        <w:gridCol w:w="1033"/>
      </w:tblGrid>
      <w:tr w:rsidR="000953C7" w:rsidRPr="00E73C19" w:rsidTr="00237ACA">
        <w:trPr>
          <w:trHeight w:val="319"/>
        </w:trPr>
        <w:tc>
          <w:tcPr>
            <w:tcW w:w="5812" w:type="dxa"/>
          </w:tcPr>
          <w:p w:rsidR="000953C7" w:rsidRPr="00E73C19" w:rsidRDefault="000953C7" w:rsidP="00F66267">
            <w:pPr>
              <w:ind w:right="-285"/>
              <w:jc w:val="center"/>
              <w:rPr>
                <w:rFonts w:ascii="Calibri" w:hAnsi="Calibri" w:cs="Calibri"/>
                <w:b/>
              </w:rPr>
            </w:pPr>
            <w:r w:rsidRPr="00E73C19">
              <w:rPr>
                <w:rFonts w:ascii="Calibri" w:hAnsi="Calibri" w:cs="Calibri"/>
                <w:b/>
              </w:rPr>
              <w:t>DENOMINAÇÃO</w:t>
            </w:r>
          </w:p>
        </w:tc>
        <w:tc>
          <w:tcPr>
            <w:tcW w:w="567" w:type="dxa"/>
          </w:tcPr>
          <w:p w:rsidR="000953C7" w:rsidRPr="00E73C19" w:rsidRDefault="000953C7" w:rsidP="000953C7">
            <w:pPr>
              <w:ind w:right="-285"/>
              <w:rPr>
                <w:rFonts w:ascii="Calibri" w:hAnsi="Calibri" w:cs="Calibri"/>
                <w:b/>
              </w:rPr>
            </w:pPr>
            <w:r w:rsidRPr="00E73C19">
              <w:rPr>
                <w:rFonts w:ascii="Calibri" w:hAnsi="Calibri" w:cs="Calibri"/>
                <w:b/>
              </w:rPr>
              <w:t>CHS</w:t>
            </w:r>
          </w:p>
        </w:tc>
        <w:tc>
          <w:tcPr>
            <w:tcW w:w="992" w:type="dxa"/>
          </w:tcPr>
          <w:p w:rsidR="000953C7" w:rsidRPr="00E73C19" w:rsidRDefault="000953C7" w:rsidP="000953C7">
            <w:pPr>
              <w:ind w:right="-285"/>
              <w:rPr>
                <w:rFonts w:ascii="Calibri" w:hAnsi="Calibri" w:cs="Calibri"/>
                <w:b/>
              </w:rPr>
            </w:pPr>
            <w:r w:rsidRPr="00E73C19">
              <w:rPr>
                <w:rFonts w:ascii="Calibri" w:hAnsi="Calibri" w:cs="Calibri"/>
                <w:b/>
              </w:rPr>
              <w:t xml:space="preserve">GRUPO  </w:t>
            </w:r>
          </w:p>
        </w:tc>
        <w:tc>
          <w:tcPr>
            <w:tcW w:w="775" w:type="dxa"/>
          </w:tcPr>
          <w:p w:rsidR="000953C7" w:rsidRPr="00E73C19" w:rsidRDefault="000953C7" w:rsidP="000C5A57">
            <w:pPr>
              <w:ind w:right="-285"/>
              <w:rPr>
                <w:rFonts w:ascii="Calibri" w:hAnsi="Calibri" w:cs="Calibri"/>
                <w:b/>
              </w:rPr>
            </w:pPr>
            <w:r w:rsidRPr="00E73C19">
              <w:rPr>
                <w:rFonts w:ascii="Calibri" w:hAnsi="Calibri" w:cs="Calibri"/>
                <w:b/>
              </w:rPr>
              <w:t xml:space="preserve">GRAU </w:t>
            </w:r>
          </w:p>
        </w:tc>
        <w:tc>
          <w:tcPr>
            <w:tcW w:w="1033" w:type="dxa"/>
          </w:tcPr>
          <w:p w:rsidR="000953C7" w:rsidRPr="00E73C19" w:rsidRDefault="000953C7" w:rsidP="00F66267">
            <w:pPr>
              <w:ind w:right="-285"/>
              <w:rPr>
                <w:rFonts w:ascii="Calibri" w:hAnsi="Calibri" w:cs="Calibri"/>
                <w:b/>
              </w:rPr>
            </w:pPr>
            <w:r w:rsidRPr="00E73C19">
              <w:rPr>
                <w:rFonts w:ascii="Calibri" w:hAnsi="Calibri" w:cs="Calibri"/>
                <w:b/>
              </w:rPr>
              <w:t>QUANT.</w:t>
            </w:r>
          </w:p>
        </w:tc>
      </w:tr>
      <w:tr w:rsidR="000953C7" w:rsidRPr="00E73C19" w:rsidTr="000C5A57">
        <w:tc>
          <w:tcPr>
            <w:tcW w:w="5812" w:type="dxa"/>
          </w:tcPr>
          <w:p w:rsidR="000953C7" w:rsidRPr="00E73C19" w:rsidRDefault="000A2EE3" w:rsidP="000A2EE3">
            <w:pPr>
              <w:pStyle w:val="SemEspaamento"/>
              <w:jc w:val="both"/>
            </w:pPr>
            <w:r w:rsidRPr="00E73C19">
              <w:rPr>
                <w:b/>
              </w:rPr>
              <w:t>Assessor Administrativo da Secretaria Municipal de Esporte, Lazer e Turismo</w:t>
            </w:r>
          </w:p>
        </w:tc>
        <w:tc>
          <w:tcPr>
            <w:tcW w:w="567" w:type="dxa"/>
          </w:tcPr>
          <w:p w:rsidR="000953C7" w:rsidRPr="00E73C19" w:rsidRDefault="000953C7" w:rsidP="000953C7">
            <w:pPr>
              <w:ind w:right="-285"/>
              <w:rPr>
                <w:rFonts w:ascii="Calibri" w:hAnsi="Calibri" w:cs="Calibri"/>
                <w:b/>
              </w:rPr>
            </w:pPr>
            <w:r w:rsidRPr="00E73C19">
              <w:rPr>
                <w:rFonts w:ascii="Calibri" w:hAnsi="Calibri" w:cs="Calibri"/>
                <w:b/>
              </w:rPr>
              <w:t xml:space="preserve"> 40 </w:t>
            </w:r>
          </w:p>
        </w:tc>
        <w:tc>
          <w:tcPr>
            <w:tcW w:w="992" w:type="dxa"/>
          </w:tcPr>
          <w:p w:rsidR="000953C7" w:rsidRPr="00E73C19" w:rsidRDefault="000953C7" w:rsidP="000953C7">
            <w:pPr>
              <w:ind w:right="-285"/>
              <w:rPr>
                <w:rFonts w:ascii="Calibri" w:hAnsi="Calibri" w:cs="Calibri"/>
                <w:b/>
              </w:rPr>
            </w:pPr>
            <w:r w:rsidRPr="00E73C19">
              <w:rPr>
                <w:rFonts w:ascii="Calibri" w:hAnsi="Calibri" w:cs="Calibri"/>
                <w:b/>
              </w:rPr>
              <w:t xml:space="preserve">     G</w:t>
            </w:r>
          </w:p>
        </w:tc>
        <w:tc>
          <w:tcPr>
            <w:tcW w:w="775" w:type="dxa"/>
          </w:tcPr>
          <w:p w:rsidR="000953C7" w:rsidRPr="00E73C19" w:rsidRDefault="000953C7" w:rsidP="000953C7">
            <w:pPr>
              <w:ind w:right="-285"/>
              <w:rPr>
                <w:rFonts w:ascii="Calibri" w:hAnsi="Calibri" w:cs="Calibri"/>
                <w:b/>
              </w:rPr>
            </w:pPr>
            <w:r w:rsidRPr="00E73C19">
              <w:rPr>
                <w:rFonts w:ascii="Calibri" w:hAnsi="Calibri" w:cs="Calibri"/>
                <w:b/>
              </w:rPr>
              <w:t xml:space="preserve">       7 </w:t>
            </w:r>
          </w:p>
        </w:tc>
        <w:tc>
          <w:tcPr>
            <w:tcW w:w="1033" w:type="dxa"/>
          </w:tcPr>
          <w:p w:rsidR="000953C7" w:rsidRPr="00E73C19" w:rsidRDefault="000953C7" w:rsidP="00F66267">
            <w:pPr>
              <w:ind w:right="-285"/>
              <w:rPr>
                <w:rFonts w:ascii="Calibri" w:hAnsi="Calibri" w:cs="Calibri"/>
                <w:b/>
              </w:rPr>
            </w:pPr>
            <w:r w:rsidRPr="00E73C19">
              <w:rPr>
                <w:rFonts w:ascii="Calibri" w:hAnsi="Calibri" w:cs="Calibri"/>
                <w:b/>
              </w:rPr>
              <w:t xml:space="preserve">      1</w:t>
            </w:r>
          </w:p>
        </w:tc>
      </w:tr>
    </w:tbl>
    <w:p w:rsidR="00B76997" w:rsidRPr="00E73C19" w:rsidRDefault="00B76997" w:rsidP="00B76997">
      <w:pPr>
        <w:spacing w:before="100" w:beforeAutospacing="1" w:after="100" w:afterAutospacing="1"/>
        <w:ind w:right="-142" w:firstLine="1418"/>
        <w:jc w:val="both"/>
        <w:rPr>
          <w:rFonts w:cstheme="minorHAnsi"/>
          <w:bCs/>
        </w:rPr>
      </w:pPr>
      <w:r w:rsidRPr="00E73C19">
        <w:rPr>
          <w:rFonts w:cstheme="minorHAnsi"/>
          <w:b/>
          <w:bCs/>
        </w:rPr>
        <w:t xml:space="preserve">Art. </w:t>
      </w:r>
      <w:r w:rsidR="00E73C19" w:rsidRPr="00E73C19">
        <w:rPr>
          <w:rFonts w:cstheme="minorHAnsi"/>
          <w:b/>
          <w:bCs/>
        </w:rPr>
        <w:t>5</w:t>
      </w:r>
      <w:r w:rsidRPr="00E73C19">
        <w:rPr>
          <w:rFonts w:cstheme="minorHAnsi"/>
          <w:b/>
          <w:bCs/>
        </w:rPr>
        <w:t xml:space="preserve">º </w:t>
      </w:r>
      <w:r w:rsidRPr="00E73C19">
        <w:rPr>
          <w:rFonts w:cstheme="minorHAnsi"/>
          <w:bCs/>
        </w:rPr>
        <w:t xml:space="preserve">Altera-se o ANEXO XXIV – Descrição de Emprego do ANEXO V, da Lei Complementar nº 045 de 03 de novembro de 2005, onde inclui-se a descrição da função do cargo abaixo relacionado, com a seguinte redação:  </w:t>
      </w:r>
    </w:p>
    <w:p w:rsidR="008A5339" w:rsidRPr="00C861C5" w:rsidRDefault="00B76997" w:rsidP="00C861C5">
      <w:pPr>
        <w:pStyle w:val="SemEspaamento"/>
        <w:jc w:val="center"/>
        <w:rPr>
          <w:b/>
        </w:rPr>
      </w:pPr>
      <w:r w:rsidRPr="00C861C5">
        <w:rPr>
          <w:b/>
        </w:rPr>
        <w:t>ANEXO XXIV</w:t>
      </w:r>
    </w:p>
    <w:p w:rsidR="00B76997" w:rsidRDefault="00B76997" w:rsidP="00C861C5">
      <w:pPr>
        <w:pStyle w:val="SemEspaamento"/>
        <w:jc w:val="center"/>
        <w:rPr>
          <w:b/>
        </w:rPr>
      </w:pPr>
      <w:r w:rsidRPr="00C861C5">
        <w:rPr>
          <w:b/>
        </w:rPr>
        <w:t>QUADRO PERMANENTE – FUNÇÃO GRATIFICADA</w:t>
      </w:r>
      <w:r w:rsidR="00C861C5">
        <w:rPr>
          <w:b/>
        </w:rPr>
        <w:t xml:space="preserve"> </w:t>
      </w:r>
    </w:p>
    <w:p w:rsidR="00C861C5" w:rsidRPr="00C861C5" w:rsidRDefault="00C861C5" w:rsidP="00C861C5">
      <w:pPr>
        <w:pStyle w:val="SemEspaamento"/>
        <w:jc w:val="center"/>
        <w:rPr>
          <w:b/>
        </w:rPr>
      </w:pPr>
    </w:p>
    <w:p w:rsidR="00B76997" w:rsidRPr="002771F1" w:rsidRDefault="00B76997" w:rsidP="002771F1">
      <w:pPr>
        <w:pStyle w:val="SemEspaamento"/>
        <w:rPr>
          <w:b/>
          <w:u w:val="single"/>
        </w:rPr>
      </w:pPr>
      <w:r w:rsidRPr="002771F1">
        <w:rPr>
          <w:b/>
          <w:u w:val="single"/>
        </w:rPr>
        <w:t xml:space="preserve">Cargo: </w:t>
      </w:r>
      <w:r w:rsidRPr="002771F1">
        <w:rPr>
          <w:rFonts w:ascii="Calibri" w:hAnsi="Calibri" w:cs="Calibri"/>
          <w:b/>
          <w:u w:val="single"/>
        </w:rPr>
        <w:t>Assessor Administrativo da Secretaria Municipal de Esporte, Lazer e Turismo</w:t>
      </w:r>
    </w:p>
    <w:p w:rsidR="00B76997" w:rsidRPr="00E73C19" w:rsidRDefault="00B76997" w:rsidP="008A5339">
      <w:pPr>
        <w:pStyle w:val="SemEspaamento"/>
        <w:ind w:right="-143"/>
        <w:jc w:val="both"/>
      </w:pPr>
      <w:r w:rsidRPr="00E73C19">
        <w:rPr>
          <w:b/>
          <w:u w:val="single"/>
        </w:rPr>
        <w:t>Descrição</w:t>
      </w:r>
      <w:r w:rsidRPr="00E73C19">
        <w:rPr>
          <w:b/>
        </w:rPr>
        <w:t>:</w:t>
      </w:r>
      <w:r w:rsidRPr="00E73C19">
        <w:t xml:space="preserve"> </w:t>
      </w:r>
      <w:r w:rsidR="006C38E9" w:rsidRPr="00E73C19">
        <w:t xml:space="preserve">Responsável por gerenciar as compras de materiais e equipamentos necessários para as atividades da Secretaria Municipal de Esporte, Lazer e Turismo, além de cuidar da gestão de recursos humanos, referente as folhas de frequência, férias, abonadas, bando de horas entre outros, assegurando que a equipe esteja devidamente estruturada; organizar e manter atualizado o arquivo de documentos da Secretaria; atender ao público, prestando informações sobre programas e serviços oferecidos; redigir e protocolar documentos, ofícios e relatórios; apoiar na gestão de recursos financeiros, como controle de despesas e elaboração de relatórios; Colaborar na divulgação das atividades da Secretaria em mídias sociais e outros canais de comunicação; participar de reuniões e elaborar atas; exercer outras atividades correlatas a função. </w:t>
      </w:r>
    </w:p>
    <w:p w:rsidR="00B76997" w:rsidRPr="00E73C19" w:rsidRDefault="00B76997" w:rsidP="008A5339">
      <w:pPr>
        <w:ind w:right="-143"/>
        <w:jc w:val="both"/>
        <w:rPr>
          <w:rFonts w:cstheme="minorHAnsi"/>
        </w:rPr>
      </w:pPr>
      <w:r w:rsidRPr="00E73C19">
        <w:rPr>
          <w:rFonts w:cstheme="minorHAnsi"/>
          <w:b/>
          <w:bCs/>
          <w:u w:val="single"/>
        </w:rPr>
        <w:t>Requisitos</w:t>
      </w:r>
      <w:r w:rsidRPr="00E73C19">
        <w:rPr>
          <w:rFonts w:cstheme="minorHAnsi"/>
          <w:b/>
          <w:bCs/>
        </w:rPr>
        <w:t xml:space="preserve">: </w:t>
      </w:r>
      <w:r w:rsidRPr="00E73C19">
        <w:rPr>
          <w:rFonts w:cstheme="minorHAnsi"/>
        </w:rPr>
        <w:t xml:space="preserve">Ensino Médio completo e conhecimentos em informática.  </w:t>
      </w:r>
    </w:p>
    <w:p w:rsidR="008A5339" w:rsidRPr="00E73C19" w:rsidRDefault="008A5339" w:rsidP="008A5339">
      <w:pPr>
        <w:ind w:right="-143" w:firstLine="1418"/>
        <w:jc w:val="both"/>
        <w:rPr>
          <w:rFonts w:ascii="Calibri" w:hAnsi="Calibri" w:cs="Calibri"/>
        </w:rPr>
      </w:pPr>
      <w:r w:rsidRPr="00E73C19">
        <w:rPr>
          <w:rFonts w:ascii="Calibri" w:hAnsi="Calibri" w:cs="Calibri"/>
          <w:b/>
        </w:rPr>
        <w:t xml:space="preserve">Art. </w:t>
      </w:r>
      <w:r w:rsidR="00E73C19" w:rsidRPr="00E73C19">
        <w:rPr>
          <w:rFonts w:ascii="Calibri" w:hAnsi="Calibri" w:cs="Calibri"/>
          <w:b/>
        </w:rPr>
        <w:t>6</w:t>
      </w:r>
      <w:r w:rsidRPr="00E73C19">
        <w:rPr>
          <w:rFonts w:ascii="Calibri" w:hAnsi="Calibri" w:cs="Calibri"/>
          <w:b/>
        </w:rPr>
        <w:t xml:space="preserve">º </w:t>
      </w:r>
      <w:r w:rsidRPr="00E73C19">
        <w:rPr>
          <w:rFonts w:ascii="Calibri" w:hAnsi="Calibri" w:cs="Calibri"/>
        </w:rPr>
        <w:t xml:space="preserve">Altera-se o Anexo V - do Quadro Permanente – Empregos de Função Gratificada da Lei Complementar nº 045, de 03 de novembro de 2005, para modificar o </w:t>
      </w:r>
      <w:r w:rsidR="002771F1">
        <w:rPr>
          <w:rFonts w:ascii="Calibri" w:hAnsi="Calibri" w:cs="Calibri"/>
        </w:rPr>
        <w:t xml:space="preserve">grupo e o </w:t>
      </w:r>
      <w:r w:rsidRPr="00E73C19">
        <w:rPr>
          <w:rFonts w:ascii="Calibri" w:hAnsi="Calibri" w:cs="Calibri"/>
        </w:rPr>
        <w:t>grau</w:t>
      </w:r>
      <w:r w:rsidR="002771F1">
        <w:rPr>
          <w:rFonts w:ascii="Calibri" w:hAnsi="Calibri" w:cs="Calibri"/>
        </w:rPr>
        <w:t xml:space="preserve"> </w:t>
      </w:r>
      <w:r w:rsidRPr="00E73C19">
        <w:rPr>
          <w:rFonts w:ascii="Calibri" w:hAnsi="Calibri" w:cs="Calibri"/>
        </w:rPr>
        <w:t>do emprego de “Chefe de Setor de Contabilidade e Orçamento”,</w:t>
      </w:r>
      <w:r w:rsidR="002771F1">
        <w:rPr>
          <w:rFonts w:ascii="Calibri" w:hAnsi="Calibri" w:cs="Calibri"/>
        </w:rPr>
        <w:t xml:space="preserve"> e o grau dos empregos de: </w:t>
      </w:r>
      <w:r w:rsidRPr="00E73C19">
        <w:rPr>
          <w:rFonts w:ascii="Calibri" w:hAnsi="Calibri" w:cs="Calibri"/>
        </w:rPr>
        <w:t xml:space="preserve">“Chefe de Setor de Cadastro Imobiliário”, “Chefe do Setor de Cadastro Mobiliário” e “Chefe de Setor de Dívida Ativa”, que passam a constar da seguinte forma:  </w:t>
      </w:r>
    </w:p>
    <w:p w:rsidR="008A5339" w:rsidRPr="00E73C19" w:rsidRDefault="008A5339" w:rsidP="008A5339">
      <w:pPr>
        <w:pStyle w:val="SemEspaamento"/>
        <w:ind w:right="-285"/>
        <w:jc w:val="center"/>
        <w:rPr>
          <w:rFonts w:cs="Calibri"/>
          <w:b/>
          <w:bCs/>
        </w:rPr>
      </w:pPr>
      <w:r w:rsidRPr="00E73C19">
        <w:rPr>
          <w:rFonts w:cs="Calibri"/>
          <w:b/>
          <w:bCs/>
        </w:rPr>
        <w:lastRenderedPageBreak/>
        <w:t xml:space="preserve">ANEXO V </w:t>
      </w:r>
    </w:p>
    <w:p w:rsidR="008A5339" w:rsidRPr="00E73C19" w:rsidRDefault="008A5339" w:rsidP="008A5339">
      <w:pPr>
        <w:pStyle w:val="SemEspaamento"/>
        <w:ind w:right="-285"/>
        <w:jc w:val="center"/>
        <w:rPr>
          <w:rFonts w:cs="Calibri"/>
          <w:b/>
          <w:bCs/>
        </w:rPr>
      </w:pPr>
      <w:r w:rsidRPr="00E73C19">
        <w:rPr>
          <w:rFonts w:cs="Calibri"/>
          <w:b/>
          <w:bCs/>
        </w:rPr>
        <w:t xml:space="preserve">QUADRO PERMANENTE – EMPREGOS DE FUNÇÃO GRATIFICADA  </w:t>
      </w:r>
    </w:p>
    <w:p w:rsidR="008A5339" w:rsidRPr="00E73C19" w:rsidRDefault="008A5339" w:rsidP="008A5339">
      <w:pPr>
        <w:pStyle w:val="SemEspaamento"/>
        <w:ind w:right="-285"/>
        <w:jc w:val="center"/>
        <w:rPr>
          <w:rFonts w:cs="Calibri"/>
          <w:b/>
          <w:bCs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36"/>
        <w:gridCol w:w="1275"/>
        <w:gridCol w:w="1560"/>
        <w:gridCol w:w="1843"/>
      </w:tblGrid>
      <w:tr w:rsidR="008A5339" w:rsidRPr="00E73C19" w:rsidTr="00F66267">
        <w:trPr>
          <w:trHeight w:val="70"/>
        </w:trPr>
        <w:tc>
          <w:tcPr>
            <w:tcW w:w="4536" w:type="dxa"/>
          </w:tcPr>
          <w:p w:rsidR="008A5339" w:rsidRPr="00E73C19" w:rsidRDefault="008A5339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DENOMINAÇÃO</w:t>
            </w:r>
          </w:p>
        </w:tc>
        <w:tc>
          <w:tcPr>
            <w:tcW w:w="1275" w:type="dxa"/>
          </w:tcPr>
          <w:p w:rsidR="008A5339" w:rsidRPr="00E73C19" w:rsidRDefault="008A5339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GRUPO</w:t>
            </w:r>
          </w:p>
        </w:tc>
        <w:tc>
          <w:tcPr>
            <w:tcW w:w="1560" w:type="dxa"/>
          </w:tcPr>
          <w:p w:rsidR="008A5339" w:rsidRPr="00E73C19" w:rsidRDefault="008A5339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GRAU</w:t>
            </w:r>
          </w:p>
        </w:tc>
        <w:tc>
          <w:tcPr>
            <w:tcW w:w="1843" w:type="dxa"/>
          </w:tcPr>
          <w:p w:rsidR="008A5339" w:rsidRPr="00E73C19" w:rsidRDefault="008A5339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QUANTIDADE</w:t>
            </w:r>
          </w:p>
        </w:tc>
      </w:tr>
      <w:tr w:rsidR="008A5339" w:rsidRPr="00E73C19" w:rsidTr="00F66267">
        <w:tc>
          <w:tcPr>
            <w:tcW w:w="4536" w:type="dxa"/>
          </w:tcPr>
          <w:p w:rsidR="008A5339" w:rsidRPr="00E73C19" w:rsidRDefault="008A5339" w:rsidP="00F66267">
            <w:pPr>
              <w:pStyle w:val="SemEspaamento"/>
              <w:rPr>
                <w:b/>
              </w:rPr>
            </w:pPr>
            <w:r w:rsidRPr="00E73C19">
              <w:rPr>
                <w:rFonts w:ascii="Calibri" w:hAnsi="Calibri" w:cs="Calibri"/>
                <w:b/>
              </w:rPr>
              <w:t xml:space="preserve">Chefe de Setor de Contabilidade e Orçamento </w:t>
            </w:r>
          </w:p>
        </w:tc>
        <w:tc>
          <w:tcPr>
            <w:tcW w:w="1275" w:type="dxa"/>
          </w:tcPr>
          <w:p w:rsidR="008A5339" w:rsidRPr="00E73C19" w:rsidRDefault="008A5339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H</w:t>
            </w:r>
          </w:p>
        </w:tc>
        <w:tc>
          <w:tcPr>
            <w:tcW w:w="1560" w:type="dxa"/>
          </w:tcPr>
          <w:p w:rsidR="008A5339" w:rsidRPr="00E73C19" w:rsidRDefault="008A5339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7</w:t>
            </w:r>
          </w:p>
        </w:tc>
        <w:tc>
          <w:tcPr>
            <w:tcW w:w="1843" w:type="dxa"/>
          </w:tcPr>
          <w:p w:rsidR="008A5339" w:rsidRPr="00E73C19" w:rsidRDefault="00C861C5" w:rsidP="00F66267">
            <w:pPr>
              <w:pStyle w:val="SemEspaamen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8A5339" w:rsidRPr="00E73C19" w:rsidTr="00F66267">
        <w:tc>
          <w:tcPr>
            <w:tcW w:w="4536" w:type="dxa"/>
          </w:tcPr>
          <w:p w:rsidR="008A5339" w:rsidRPr="00E73C19" w:rsidRDefault="008A5339" w:rsidP="003E30F0">
            <w:pPr>
              <w:pStyle w:val="SemEspaamento"/>
              <w:rPr>
                <w:b/>
              </w:rPr>
            </w:pPr>
            <w:r w:rsidRPr="00E73C19">
              <w:rPr>
                <w:rFonts w:ascii="Calibri" w:hAnsi="Calibri" w:cs="Calibri"/>
                <w:b/>
              </w:rPr>
              <w:t xml:space="preserve">Chefe </w:t>
            </w:r>
            <w:r w:rsidR="003E30F0" w:rsidRPr="00E73C19">
              <w:rPr>
                <w:rFonts w:ascii="Calibri" w:hAnsi="Calibri" w:cs="Calibri"/>
                <w:b/>
              </w:rPr>
              <w:t>do</w:t>
            </w:r>
            <w:r w:rsidRPr="00E73C19">
              <w:rPr>
                <w:rFonts w:ascii="Calibri" w:hAnsi="Calibri" w:cs="Calibri"/>
                <w:b/>
              </w:rPr>
              <w:t xml:space="preserve"> Setor de Cadastro Imobiliário </w:t>
            </w:r>
          </w:p>
        </w:tc>
        <w:tc>
          <w:tcPr>
            <w:tcW w:w="1275" w:type="dxa"/>
          </w:tcPr>
          <w:p w:rsidR="008A5339" w:rsidRPr="00E73C19" w:rsidRDefault="008A5339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G</w:t>
            </w:r>
          </w:p>
        </w:tc>
        <w:tc>
          <w:tcPr>
            <w:tcW w:w="1560" w:type="dxa"/>
          </w:tcPr>
          <w:p w:rsidR="008A5339" w:rsidRPr="00E73C19" w:rsidRDefault="008A5339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7</w:t>
            </w:r>
          </w:p>
        </w:tc>
        <w:tc>
          <w:tcPr>
            <w:tcW w:w="1843" w:type="dxa"/>
          </w:tcPr>
          <w:p w:rsidR="008A5339" w:rsidRPr="00E73C19" w:rsidRDefault="00C861C5" w:rsidP="00F66267">
            <w:pPr>
              <w:pStyle w:val="SemEspaamen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8A5339" w:rsidRPr="00E73C19" w:rsidTr="00F66267">
        <w:tc>
          <w:tcPr>
            <w:tcW w:w="4536" w:type="dxa"/>
          </w:tcPr>
          <w:p w:rsidR="008A5339" w:rsidRPr="00E73C19" w:rsidRDefault="008A5339" w:rsidP="00F66267">
            <w:pPr>
              <w:pStyle w:val="SemEspaamento"/>
              <w:rPr>
                <w:b/>
              </w:rPr>
            </w:pPr>
            <w:r w:rsidRPr="00E73C19">
              <w:rPr>
                <w:rFonts w:ascii="Calibri" w:hAnsi="Calibri" w:cs="Calibri"/>
                <w:b/>
              </w:rPr>
              <w:t>Chefe do Setor de Cadastro Mobiliário</w:t>
            </w:r>
          </w:p>
        </w:tc>
        <w:tc>
          <w:tcPr>
            <w:tcW w:w="1275" w:type="dxa"/>
          </w:tcPr>
          <w:p w:rsidR="008A5339" w:rsidRPr="00E73C19" w:rsidRDefault="008A5339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G</w:t>
            </w:r>
          </w:p>
        </w:tc>
        <w:tc>
          <w:tcPr>
            <w:tcW w:w="1560" w:type="dxa"/>
          </w:tcPr>
          <w:p w:rsidR="008A5339" w:rsidRPr="00E73C19" w:rsidRDefault="008A5339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 xml:space="preserve">7 </w:t>
            </w:r>
          </w:p>
        </w:tc>
        <w:tc>
          <w:tcPr>
            <w:tcW w:w="1843" w:type="dxa"/>
          </w:tcPr>
          <w:p w:rsidR="008A5339" w:rsidRPr="00E73C19" w:rsidRDefault="00C861C5" w:rsidP="00F66267">
            <w:pPr>
              <w:pStyle w:val="SemEspaamen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8A5339" w:rsidRPr="00E73C19" w:rsidTr="00F66267">
        <w:tc>
          <w:tcPr>
            <w:tcW w:w="4536" w:type="dxa"/>
          </w:tcPr>
          <w:p w:rsidR="008A5339" w:rsidRPr="00E73C19" w:rsidRDefault="008A5339" w:rsidP="00F66267">
            <w:pPr>
              <w:pStyle w:val="SemEspaamento"/>
              <w:rPr>
                <w:b/>
              </w:rPr>
            </w:pPr>
            <w:r w:rsidRPr="00E73C19">
              <w:rPr>
                <w:rFonts w:ascii="Calibri" w:hAnsi="Calibri" w:cs="Calibri"/>
                <w:b/>
              </w:rPr>
              <w:t xml:space="preserve">Chefe de Setor de Dívida Ativa </w:t>
            </w:r>
          </w:p>
        </w:tc>
        <w:tc>
          <w:tcPr>
            <w:tcW w:w="1275" w:type="dxa"/>
          </w:tcPr>
          <w:p w:rsidR="008A5339" w:rsidRPr="00E73C19" w:rsidRDefault="008A5339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>G</w:t>
            </w:r>
          </w:p>
        </w:tc>
        <w:tc>
          <w:tcPr>
            <w:tcW w:w="1560" w:type="dxa"/>
          </w:tcPr>
          <w:p w:rsidR="008A5339" w:rsidRPr="00E73C19" w:rsidRDefault="008A5339" w:rsidP="00F66267">
            <w:pPr>
              <w:pStyle w:val="SemEspaamento"/>
              <w:jc w:val="center"/>
              <w:rPr>
                <w:b/>
              </w:rPr>
            </w:pPr>
            <w:r w:rsidRPr="00E73C19">
              <w:rPr>
                <w:b/>
              </w:rPr>
              <w:t xml:space="preserve">7 </w:t>
            </w:r>
          </w:p>
        </w:tc>
        <w:tc>
          <w:tcPr>
            <w:tcW w:w="1843" w:type="dxa"/>
          </w:tcPr>
          <w:p w:rsidR="008A5339" w:rsidRPr="00E73C19" w:rsidRDefault="00C861C5" w:rsidP="00F66267">
            <w:pPr>
              <w:pStyle w:val="SemEspaamento"/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</w:tr>
    </w:tbl>
    <w:p w:rsidR="00E73C19" w:rsidRPr="00E73C19" w:rsidRDefault="00E73C19" w:rsidP="008C3AC1">
      <w:pPr>
        <w:pStyle w:val="Encerramento"/>
        <w:tabs>
          <w:tab w:val="left" w:pos="709"/>
        </w:tabs>
        <w:ind w:right="-143" w:firstLine="1418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BB6647" w:rsidRPr="00E73C19" w:rsidRDefault="00BB6647" w:rsidP="008C3AC1">
      <w:pPr>
        <w:pStyle w:val="Encerramento"/>
        <w:tabs>
          <w:tab w:val="left" w:pos="709"/>
        </w:tabs>
        <w:ind w:right="-143" w:firstLine="1418"/>
        <w:jc w:val="both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E73C19">
        <w:rPr>
          <w:rFonts w:asciiTheme="minorHAnsi" w:hAnsiTheme="minorHAnsi" w:cstheme="minorHAnsi"/>
          <w:b/>
          <w:sz w:val="22"/>
          <w:szCs w:val="22"/>
        </w:rPr>
        <w:t>Art.</w:t>
      </w:r>
      <w:r w:rsidR="00B76997" w:rsidRPr="00E73C1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E73C19" w:rsidRPr="00E73C19">
        <w:rPr>
          <w:rFonts w:asciiTheme="minorHAnsi" w:hAnsiTheme="minorHAnsi" w:cstheme="minorHAnsi"/>
          <w:b/>
          <w:sz w:val="22"/>
          <w:szCs w:val="22"/>
        </w:rPr>
        <w:t>7</w:t>
      </w:r>
      <w:r w:rsidR="008A5339" w:rsidRPr="00E73C19">
        <w:rPr>
          <w:rFonts w:asciiTheme="minorHAnsi" w:hAnsiTheme="minorHAnsi" w:cstheme="minorHAnsi"/>
          <w:b/>
          <w:sz w:val="22"/>
          <w:szCs w:val="22"/>
        </w:rPr>
        <w:t>º</w:t>
      </w:r>
      <w:r w:rsidR="009930F7" w:rsidRPr="00E73C1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E73C19">
        <w:rPr>
          <w:rFonts w:asciiTheme="minorHAnsi" w:hAnsiTheme="minorHAnsi" w:cstheme="minorHAnsi"/>
          <w:sz w:val="22"/>
          <w:szCs w:val="22"/>
        </w:rPr>
        <w:t>Permanecem em pleno vigor os demais dispositivos da Lei Complementar nº 045, de 03 de novembro de 2005, não afetados pela modifica</w:t>
      </w:r>
      <w:r w:rsidR="00750E0D" w:rsidRPr="00E73C19">
        <w:rPr>
          <w:rFonts w:asciiTheme="minorHAnsi" w:hAnsiTheme="minorHAnsi" w:cstheme="minorHAnsi"/>
          <w:sz w:val="22"/>
          <w:szCs w:val="22"/>
        </w:rPr>
        <w:t>ção</w:t>
      </w:r>
      <w:r w:rsidRPr="00E73C19">
        <w:rPr>
          <w:rFonts w:asciiTheme="minorHAnsi" w:hAnsiTheme="minorHAnsi" w:cstheme="minorHAnsi"/>
          <w:sz w:val="22"/>
          <w:szCs w:val="22"/>
        </w:rPr>
        <w:t xml:space="preserve"> introduzida por esta Lei Complementar.</w:t>
      </w:r>
      <w:r w:rsidR="00750E0D" w:rsidRPr="00E73C1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BB6647" w:rsidRPr="00E73C19" w:rsidRDefault="00BB6647" w:rsidP="008C3AC1">
      <w:pPr>
        <w:pStyle w:val="Encerramento"/>
        <w:tabs>
          <w:tab w:val="left" w:pos="709"/>
        </w:tabs>
        <w:ind w:right="-143" w:firstLine="1418"/>
        <w:jc w:val="both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</w:p>
    <w:p w:rsidR="001A1A52" w:rsidRPr="00E73C19" w:rsidRDefault="001A1A52" w:rsidP="008C3AC1">
      <w:pPr>
        <w:pStyle w:val="Encerramento"/>
        <w:tabs>
          <w:tab w:val="left" w:pos="709"/>
        </w:tabs>
        <w:ind w:right="-143" w:firstLine="1418"/>
        <w:jc w:val="both"/>
        <w:rPr>
          <w:rFonts w:asciiTheme="minorHAnsi" w:hAnsiTheme="minorHAnsi" w:cstheme="minorHAnsi"/>
          <w:sz w:val="22"/>
          <w:szCs w:val="22"/>
        </w:rPr>
      </w:pPr>
      <w:r w:rsidRPr="00E73C19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Art</w:t>
      </w:r>
      <w:r w:rsidR="00D844DF" w:rsidRPr="00E73C19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.</w:t>
      </w:r>
      <w:r w:rsidR="008A5339" w:rsidRPr="00E73C19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 </w:t>
      </w:r>
      <w:r w:rsidR="00E73C19" w:rsidRPr="00E73C19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8</w:t>
      </w:r>
      <w:r w:rsidR="008A5339" w:rsidRPr="00E73C19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º</w:t>
      </w:r>
      <w:r w:rsidR="00D844DF" w:rsidRPr="00E73C19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 </w:t>
      </w:r>
      <w:r w:rsidRPr="00E73C19">
        <w:rPr>
          <w:rFonts w:asciiTheme="minorHAnsi" w:hAnsiTheme="minorHAnsi" w:cstheme="minorHAnsi"/>
          <w:sz w:val="22"/>
          <w:szCs w:val="22"/>
        </w:rPr>
        <w:t>As despesas com a execução desta Lei correrão por conta de verbas próprias, consignadas no orçamento vigente, suplementadas se necessário.</w:t>
      </w:r>
    </w:p>
    <w:p w:rsidR="001A1A52" w:rsidRPr="00E73C19" w:rsidRDefault="001A1A52" w:rsidP="008C3AC1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cstheme="minorHAnsi"/>
        </w:rPr>
      </w:pPr>
    </w:p>
    <w:p w:rsidR="001A1A52" w:rsidRPr="00E73C19" w:rsidRDefault="001A1A52" w:rsidP="008C3AC1">
      <w:pPr>
        <w:autoSpaceDE w:val="0"/>
        <w:autoSpaceDN w:val="0"/>
        <w:adjustRightInd w:val="0"/>
        <w:spacing w:after="0" w:line="240" w:lineRule="auto"/>
        <w:ind w:right="-143" w:firstLine="1418"/>
        <w:jc w:val="both"/>
        <w:rPr>
          <w:rFonts w:cstheme="minorHAnsi"/>
        </w:rPr>
      </w:pPr>
      <w:r w:rsidRPr="00E73C19">
        <w:rPr>
          <w:rFonts w:cstheme="minorHAnsi"/>
          <w:b/>
          <w:bCs/>
        </w:rPr>
        <w:t>Art</w:t>
      </w:r>
      <w:r w:rsidR="00D844DF" w:rsidRPr="00E73C19">
        <w:rPr>
          <w:rFonts w:cstheme="minorHAnsi"/>
          <w:b/>
          <w:bCs/>
        </w:rPr>
        <w:t>.</w:t>
      </w:r>
      <w:r w:rsidR="008A5339" w:rsidRPr="00E73C19">
        <w:rPr>
          <w:rFonts w:cstheme="minorHAnsi"/>
          <w:b/>
          <w:bCs/>
        </w:rPr>
        <w:t xml:space="preserve"> </w:t>
      </w:r>
      <w:r w:rsidR="00E73C19" w:rsidRPr="00E73C19">
        <w:rPr>
          <w:rFonts w:cstheme="minorHAnsi"/>
          <w:b/>
          <w:bCs/>
        </w:rPr>
        <w:t>9</w:t>
      </w:r>
      <w:r w:rsidR="008A5339" w:rsidRPr="00E73C19">
        <w:rPr>
          <w:rFonts w:cstheme="minorHAnsi"/>
          <w:b/>
          <w:bCs/>
        </w:rPr>
        <w:t>º</w:t>
      </w:r>
      <w:r w:rsidR="00D844DF" w:rsidRPr="00E73C19">
        <w:rPr>
          <w:rFonts w:cstheme="minorHAnsi"/>
          <w:b/>
          <w:bCs/>
        </w:rPr>
        <w:t xml:space="preserve"> </w:t>
      </w:r>
      <w:r w:rsidRPr="00E73C19">
        <w:rPr>
          <w:rFonts w:eastAsiaTheme="minorHAnsi" w:cstheme="minorHAnsi"/>
          <w:lang w:eastAsia="en-US"/>
        </w:rPr>
        <w:t xml:space="preserve">Esta </w:t>
      </w:r>
      <w:r w:rsidR="00D844DF" w:rsidRPr="00E73C19">
        <w:rPr>
          <w:rFonts w:eastAsiaTheme="minorHAnsi" w:cstheme="minorHAnsi"/>
          <w:lang w:eastAsia="en-US"/>
        </w:rPr>
        <w:t>L</w:t>
      </w:r>
      <w:r w:rsidRPr="00E73C19">
        <w:rPr>
          <w:rFonts w:eastAsiaTheme="minorHAnsi" w:cstheme="minorHAnsi"/>
          <w:lang w:eastAsia="en-US"/>
        </w:rPr>
        <w:t>ei</w:t>
      </w:r>
      <w:r w:rsidR="00D844DF" w:rsidRPr="00E73C19">
        <w:rPr>
          <w:rFonts w:eastAsiaTheme="minorHAnsi" w:cstheme="minorHAnsi"/>
          <w:lang w:eastAsia="en-US"/>
        </w:rPr>
        <w:t xml:space="preserve"> Complementar</w:t>
      </w:r>
      <w:r w:rsidRPr="00E73C19">
        <w:rPr>
          <w:rFonts w:eastAsiaTheme="minorHAnsi" w:cstheme="minorHAnsi"/>
          <w:lang w:eastAsia="en-US"/>
        </w:rPr>
        <w:t xml:space="preserve"> entra em vigor a partir de sua publicação</w:t>
      </w:r>
      <w:r w:rsidRPr="00E73C19">
        <w:rPr>
          <w:rFonts w:cstheme="minorHAnsi"/>
        </w:rPr>
        <w:t>,</w:t>
      </w:r>
      <w:r w:rsidR="00255877" w:rsidRPr="00E73C19">
        <w:rPr>
          <w:rFonts w:cstheme="minorHAnsi"/>
        </w:rPr>
        <w:t xml:space="preserve"> </w:t>
      </w:r>
      <w:r w:rsidRPr="00E73C19">
        <w:rPr>
          <w:rFonts w:eastAsiaTheme="minorHAnsi" w:cstheme="minorHAnsi"/>
          <w:lang w:eastAsia="en-US"/>
        </w:rPr>
        <w:t>revogadas as disposições em contrário.</w:t>
      </w:r>
    </w:p>
    <w:p w:rsidR="00B625AF" w:rsidRPr="00E73C19" w:rsidRDefault="00B625AF" w:rsidP="008C3AC1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cstheme="minorHAnsi"/>
        </w:rPr>
      </w:pPr>
    </w:p>
    <w:p w:rsidR="001A1A52" w:rsidRPr="00E73C19" w:rsidRDefault="001A1A52" w:rsidP="008C3AC1">
      <w:pPr>
        <w:autoSpaceDE w:val="0"/>
        <w:autoSpaceDN w:val="0"/>
        <w:adjustRightInd w:val="0"/>
        <w:spacing w:after="0" w:line="240" w:lineRule="auto"/>
        <w:ind w:right="-143" w:firstLine="1418"/>
        <w:jc w:val="both"/>
        <w:rPr>
          <w:rFonts w:cstheme="minorHAnsi"/>
        </w:rPr>
      </w:pPr>
      <w:r w:rsidRPr="00E73C19">
        <w:rPr>
          <w:rFonts w:cstheme="minorHAnsi"/>
        </w:rPr>
        <w:t xml:space="preserve">Paço Municipal “Doutor João Pereira dos Santos Filho”, </w:t>
      </w:r>
      <w:r w:rsidR="00A10DC4">
        <w:rPr>
          <w:rFonts w:cstheme="minorHAnsi"/>
        </w:rPr>
        <w:t>15</w:t>
      </w:r>
      <w:r w:rsidR="00DF1BFB" w:rsidRPr="00E73C19">
        <w:rPr>
          <w:rFonts w:cstheme="minorHAnsi"/>
        </w:rPr>
        <w:t xml:space="preserve"> </w:t>
      </w:r>
      <w:r w:rsidRPr="00E73C19">
        <w:rPr>
          <w:rFonts w:cstheme="minorHAnsi"/>
        </w:rPr>
        <w:t>de</w:t>
      </w:r>
      <w:r w:rsidR="00FE2C70" w:rsidRPr="00E73C19">
        <w:rPr>
          <w:rFonts w:cstheme="minorHAnsi"/>
        </w:rPr>
        <w:t xml:space="preserve"> </w:t>
      </w:r>
      <w:r w:rsidR="00A10DC4">
        <w:rPr>
          <w:rFonts w:cstheme="minorHAnsi"/>
        </w:rPr>
        <w:t>abril</w:t>
      </w:r>
      <w:r w:rsidRPr="00E73C19">
        <w:rPr>
          <w:rFonts w:cstheme="minorHAnsi"/>
        </w:rPr>
        <w:t xml:space="preserve"> de </w:t>
      </w:r>
      <w:r w:rsidR="00EA3444" w:rsidRPr="00E73C19">
        <w:rPr>
          <w:rFonts w:cstheme="minorHAnsi"/>
        </w:rPr>
        <w:t xml:space="preserve">2026. </w:t>
      </w:r>
    </w:p>
    <w:p w:rsidR="001A1A52" w:rsidRPr="00E73C19" w:rsidRDefault="001A1A52" w:rsidP="00903960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</w:rPr>
      </w:pPr>
    </w:p>
    <w:p w:rsidR="00FE2C70" w:rsidRPr="00E73C19" w:rsidRDefault="00FE2C70" w:rsidP="008C3AC1">
      <w:pPr>
        <w:autoSpaceDE w:val="0"/>
        <w:autoSpaceDN w:val="0"/>
        <w:adjustRightInd w:val="0"/>
        <w:spacing w:after="0" w:line="240" w:lineRule="auto"/>
        <w:ind w:right="-143"/>
        <w:jc w:val="center"/>
        <w:rPr>
          <w:rFonts w:cstheme="minorHAnsi"/>
        </w:rPr>
      </w:pPr>
    </w:p>
    <w:p w:rsidR="001A1A52" w:rsidRPr="00E73C19" w:rsidRDefault="001A1A52" w:rsidP="008C3AC1">
      <w:pPr>
        <w:autoSpaceDE w:val="0"/>
        <w:autoSpaceDN w:val="0"/>
        <w:adjustRightInd w:val="0"/>
        <w:spacing w:after="0" w:line="240" w:lineRule="auto"/>
        <w:ind w:right="-143"/>
        <w:jc w:val="center"/>
        <w:rPr>
          <w:rFonts w:cstheme="minorHAnsi"/>
        </w:rPr>
      </w:pPr>
    </w:p>
    <w:p w:rsidR="00903960" w:rsidRPr="00E73C19" w:rsidRDefault="00903960" w:rsidP="008C3AC1">
      <w:pPr>
        <w:autoSpaceDE w:val="0"/>
        <w:autoSpaceDN w:val="0"/>
        <w:adjustRightInd w:val="0"/>
        <w:spacing w:after="0" w:line="240" w:lineRule="auto"/>
        <w:ind w:right="-143"/>
        <w:jc w:val="center"/>
        <w:rPr>
          <w:rFonts w:cstheme="minorHAnsi"/>
        </w:rPr>
      </w:pPr>
    </w:p>
    <w:p w:rsidR="00D844DF" w:rsidRPr="00E73C19" w:rsidRDefault="009930F7" w:rsidP="008C3AC1">
      <w:pPr>
        <w:autoSpaceDE w:val="0"/>
        <w:autoSpaceDN w:val="0"/>
        <w:adjustRightInd w:val="0"/>
        <w:spacing w:after="0" w:line="240" w:lineRule="auto"/>
        <w:ind w:left="1416" w:right="-143" w:firstLine="708"/>
        <w:rPr>
          <w:rFonts w:cstheme="minorHAnsi"/>
          <w:b/>
        </w:rPr>
      </w:pPr>
      <w:r w:rsidRPr="00E73C19">
        <w:rPr>
          <w:rFonts w:cstheme="minorHAnsi"/>
          <w:b/>
        </w:rPr>
        <w:t xml:space="preserve">                                 </w:t>
      </w:r>
      <w:r w:rsidR="00D844DF" w:rsidRPr="00E73C19">
        <w:rPr>
          <w:rFonts w:cstheme="minorHAnsi"/>
          <w:b/>
        </w:rPr>
        <w:t xml:space="preserve">DR. </w:t>
      </w:r>
      <w:r w:rsidR="001A1A52" w:rsidRPr="00E73C19">
        <w:rPr>
          <w:rFonts w:cstheme="minorHAnsi"/>
          <w:b/>
        </w:rPr>
        <w:t>JULIO FERNANDO GALV</w:t>
      </w:r>
      <w:r w:rsidR="00D844DF" w:rsidRPr="00E73C19">
        <w:rPr>
          <w:rFonts w:cstheme="minorHAnsi"/>
          <w:b/>
        </w:rPr>
        <w:t>Ã</w:t>
      </w:r>
      <w:r w:rsidR="001A1A52" w:rsidRPr="00E73C19">
        <w:rPr>
          <w:rFonts w:cstheme="minorHAnsi"/>
          <w:b/>
        </w:rPr>
        <w:t>O DIAS</w:t>
      </w:r>
    </w:p>
    <w:p w:rsidR="001A1A52" w:rsidRPr="00E73C19" w:rsidRDefault="009930F7" w:rsidP="008C3AC1">
      <w:pPr>
        <w:autoSpaceDE w:val="0"/>
        <w:autoSpaceDN w:val="0"/>
        <w:adjustRightInd w:val="0"/>
        <w:spacing w:after="0" w:line="240" w:lineRule="auto"/>
        <w:ind w:left="1416" w:right="-143" w:firstLine="708"/>
        <w:rPr>
          <w:rFonts w:cstheme="minorHAnsi"/>
          <w:b/>
        </w:rPr>
      </w:pPr>
      <w:r w:rsidRPr="00E73C19">
        <w:rPr>
          <w:rFonts w:cstheme="minorHAnsi"/>
          <w:b/>
        </w:rPr>
        <w:t xml:space="preserve">                                                </w:t>
      </w:r>
      <w:r w:rsidR="001A1A52" w:rsidRPr="00E73C19">
        <w:rPr>
          <w:rFonts w:cstheme="minorHAnsi"/>
          <w:b/>
        </w:rPr>
        <w:t>Prefeito Municipal</w:t>
      </w:r>
      <w:r w:rsidR="001D1229" w:rsidRPr="00E73C19">
        <w:rPr>
          <w:rFonts w:cstheme="minorHAnsi"/>
          <w:b/>
        </w:rPr>
        <w:t xml:space="preserve"> </w:t>
      </w:r>
    </w:p>
    <w:p w:rsidR="000D210F" w:rsidRPr="00E73C19" w:rsidRDefault="000D210F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0D210F" w:rsidRPr="00E73C19" w:rsidRDefault="000D210F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0D210F" w:rsidRPr="00E73C19" w:rsidRDefault="000D210F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0D210F" w:rsidRPr="00E73C19" w:rsidRDefault="000D210F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0D210F" w:rsidRPr="00E73C19" w:rsidRDefault="000D210F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504A2A" w:rsidRPr="00E73C19" w:rsidRDefault="00504A2A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504A2A" w:rsidRPr="00E73C19" w:rsidRDefault="00504A2A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504A2A" w:rsidRPr="00E73C19" w:rsidRDefault="00504A2A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504A2A" w:rsidRDefault="00504A2A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A10DC4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</w:rPr>
      </w:pP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</w:rPr>
        <w:t xml:space="preserve">Publicada e afixada na SPG, registrada na data supra. </w:t>
      </w:r>
    </w:p>
    <w:p w:rsidR="00A10DC4" w:rsidRPr="00A10DC4" w:rsidRDefault="00A10DC4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tbl>
      <w:tblPr>
        <w:tblW w:w="9187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6860"/>
        <w:gridCol w:w="753"/>
        <w:gridCol w:w="760"/>
        <w:gridCol w:w="814"/>
      </w:tblGrid>
      <w:tr w:rsidR="00F158CB" w:rsidRPr="00572540" w:rsidTr="00F66267">
        <w:trPr>
          <w:trHeight w:val="360"/>
        </w:trPr>
        <w:tc>
          <w:tcPr>
            <w:tcW w:w="918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58CB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 xml:space="preserve">  ANEXO I - QUADRO PERMANENTE EMPREGOS EM COMISSÃO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158CB" w:rsidRPr="00572540" w:rsidTr="00F66267">
        <w:trPr>
          <w:trHeight w:val="255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DENOMINAÇÃO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GRUPO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GRAU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QUANT.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Administrador da Unidade da JUCESP e Receita Federal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Administrador Regional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Assessor Administrativo do Fundo Social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Assessor de Assuntos Judiciais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Assessor de Gabinete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Assessor de Governo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Assessor de Imprensa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Assessor de Secretaria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Assessor do Executivo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Assessor Executivo de Relações Institucionais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Assessor Executivo de Governo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Chefe de Seção de Máquinas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Chefe de Setor de Obras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Chefe de Setor de Manutenção e Serviços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Chefe de Setor do Mercado Municipal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Chefe de Setor de Informática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Chefe dos Serviços Administrativos da Saúde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Comandante da Guarda Civil Municipal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Coordenador da Atenção Básica/ESF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Coordenador da Casa do Adolescente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Coordenador de Projetos e Engenharia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Coordenador de Cursos a Benefícios de Programas Sociais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006219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006219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006219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Coordenador do CadÚnico e do Programa Bolsa Família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006219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006219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006219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006219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006219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006219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Coordenador do Centro do Idoso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7157F5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157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Coordenador do Cras - Centro de Referência de Assistência Social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F158CB" w:rsidRPr="00572540" w:rsidTr="00F66267">
        <w:trPr>
          <w:trHeight w:val="51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Coordenador do Creas - Centro de Referência Especializado de Assistência Social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Coordenador de Vigilância Epidemiológica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Coordenador de Vigilância Sanitária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das Ações Comunitárias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da Divisão Administrativa de Saúde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da Divisão de Assistência Social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da Divisão de Almoxarifado, Compras e Patrimônio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da Divisão de Cultura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da Divisão de Desenvolvimento Agrícola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da Divisão de Esporte e Lazer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da Divisão de Finanças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da Divisão de Meio Ambiente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da Divisão de Obras e Serviços Rurais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Diretor da Divisão de Pessoal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da Divisão de Turismo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de Abastecimento da Frota de Veículos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de Gabinete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de Manutenção de Veículos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de Manutenção e Serviços Urbanos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de Polo da Univesp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de Proteção Social Básica e Especial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de Transporte da Saúde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do Departamento Municipal de Trânsito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em Auditoria de Saúde Pública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de Indústria e Comércio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Diretor Jurídico dos Assuntos Extra-Judiciais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Dirigente Cultural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Editor Chefe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Encarregado de Manutenção e Instalações da Secretaria de Saúde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Prefeito Municipal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Secretário Executivo de Gabinete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Secretário dos Negócios Jurídicos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Secretário Municipal de Administração e Finanças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Secretário Municipal de Agropecuária, Obras e Meio Ambiente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Secretário Municipal de Desenvolvimento Social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Secretário Municipal de Educação e Cultura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Secretário Municipal de Esporte, Lazer e Turismo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Secretário Municipal de Governo, Indústria e Comércio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Secretário Municipal de Planejamento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Secretário Municipal de Saúde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Secretário Municipal de Segurança Pública e Mobilidade Urbana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Sub Prefeito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Subcomandante da Guarda Civil Municipal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Supervisor de Vigilância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Supervisor de Eventos Esportivos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Vice-Prefeito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Subsídio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7254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158CB" w:rsidRPr="00572540" w:rsidTr="00F66267">
        <w:trPr>
          <w:trHeight w:val="300"/>
        </w:trPr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58CB" w:rsidRPr="00572540" w:rsidRDefault="00F158CB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58CB" w:rsidRPr="00572540" w:rsidRDefault="00F158CB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72540">
              <w:rPr>
                <w:rFonts w:ascii="Calibri" w:eastAsia="Times New Roman" w:hAnsi="Calibri" w:cs="Calibri"/>
                <w:color w:val="000000"/>
              </w:rPr>
              <w:t>109</w:t>
            </w:r>
          </w:p>
        </w:tc>
      </w:tr>
    </w:tbl>
    <w:p w:rsidR="00F158CB" w:rsidRDefault="00F158CB" w:rsidP="00F158CB"/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66267" w:rsidRPr="00194B09" w:rsidRDefault="00F66267" w:rsidP="00F66267">
      <w:pPr>
        <w:jc w:val="center"/>
        <w:rPr>
          <w:b/>
        </w:rPr>
      </w:pPr>
      <w:r w:rsidRPr="00194B09">
        <w:rPr>
          <w:b/>
        </w:rPr>
        <w:lastRenderedPageBreak/>
        <w:t>ANEXO II – QUADRO PERMANENTE</w:t>
      </w:r>
      <w:r>
        <w:rPr>
          <w:b/>
        </w:rPr>
        <w:t xml:space="preserve"> </w:t>
      </w:r>
    </w:p>
    <w:p w:rsidR="00F66267" w:rsidRPr="00194B09" w:rsidRDefault="00F66267" w:rsidP="00F66267">
      <w:pPr>
        <w:jc w:val="center"/>
        <w:rPr>
          <w:b/>
        </w:rPr>
      </w:pPr>
      <w:r w:rsidRPr="00194B09">
        <w:rPr>
          <w:b/>
        </w:rPr>
        <w:t>EMPREGOS PERMANENTES</w:t>
      </w:r>
    </w:p>
    <w:tbl>
      <w:tblPr>
        <w:tblW w:w="8831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4111"/>
        <w:gridCol w:w="992"/>
        <w:gridCol w:w="1134"/>
        <w:gridCol w:w="1134"/>
        <w:gridCol w:w="1460"/>
      </w:tblGrid>
      <w:tr w:rsidR="00F66267" w:rsidRPr="004E11F5" w:rsidTr="00F66267">
        <w:trPr>
          <w:trHeight w:val="420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DENOMINAÇÃO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CHS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GRUPO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GRAU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QUANT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.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A.S.D. (Auxiliar de Serviços Diversos)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Advogado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Advogado do CREAS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Agente de Combate às Endemias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-------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Agente de Trânsito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Agente I.E.C. (Informação, Educação e Comunicação)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Agente Sanitário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Agentes Comunitários de Saúde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-------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-------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120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Ajudante de Calceteiro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Ajudante de Carpinteiro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Almoxarife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Arquiteto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Artesão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Assessor de Meio Ambiente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Assistente da Divisão da Oficina Pedagógica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Assistente Social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Assistente Social 30hs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Assistente Social (Programa Institucional)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Atendente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Auxiliar de Cuidador Educador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Auxiliar de Enfermagem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Auxiliar de Laboratório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Auxiliar de Manutenção Predial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Auxiliar de Veterinário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Auxiliar em Saúde Bucal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Auxiliar Operacional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Balconista de Farmácia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Bibliotecário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Biologista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Borracheiro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Calceteiro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Carpinteiro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Carpinteiro Civil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Carpinteiro de Pontes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Coletor de Lixo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Contador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Coordenador de Controle Interno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Coordenador de Programas Institucional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Copeira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Costureira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Coveiro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Cozinheira Social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Cuidador de Idosos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Cuidador Educador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Cuidador Social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Dentista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Dentista 40hs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Dentista ESF (EQUIPE SAUDE DA FAMILIA)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Desenhista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Desenhista Cadista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Digitador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Educador Físico - NASF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Eletricista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Encanador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Endodontista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Enfermeiro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Enfermeiro 40hs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Enfermeiro - ESF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Enfermeiro Sanitarista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Engenheiro Agrimensor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Engenheiro Agrônomo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Engenheiro de Segurança do Trabalho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Engenheiro Eletricista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Engenheiro Civil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Entrevistador do CadÚNICO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Escriturário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Farmacêutico - ESF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Farmacêutico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Farmac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ê</w:t>
            </w: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utico 40hs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Fiscal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Fiscal de Obras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Fiscal de Tributos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Fisioterapeuta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Fisioterapeuta Cardiorespirátório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Fisioterapeuta Psicomotrista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Fisioterapeuta Neurofuncional Adulto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Fisioterapeuta Neuro Infantil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Fonoaudiólogo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Gari ou Margarida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Guarda Civil Municipal – 1ª Classe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_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Guarda Civil Municipal – 2ª Classe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_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Guarda Civil Municipal – 3ª Classe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_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Guarda Civil Municipal – Classe Distinta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_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Guarda Civil Municipal - Inspetor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_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Guarda Civil Municipal - Subinspetor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_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Lavador de Autos e Caminhões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Lubrificador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Mecânico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Mecânico de Máquinas Pesadas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Clínico Geral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- ESF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Gastroenterologista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Cardiologista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Dermatologista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do Trabalho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Ginecologista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Nefrologista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Neurologista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Otorrinolaringologista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Pediatra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Psiquiatra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Sanitarista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Urologista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Médico Vascular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Monitor de Hortas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Motorista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Motorista de Ambulância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Motorista de Munck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Nutricionista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Odonto-Pediatra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Oficial Administrativo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Orientador Social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Operador de Espargidor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Operador de Máquinas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Operador de Máquinas Agrícolas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Ortodontista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Padeiro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Pedreiro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Pintor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Psicólogo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Psicólogo 30hs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Psicólogo (Programa Institucional)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Recepcionista da Saúde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Secretária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Servente de Pedreiro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Soldador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Supervisor Administrativo Financeiro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Técnico Agropecuário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Técnico de Enfermagem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Técnico de Enfermagem do Trabalho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Técnico de Laboratório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Técnico de Segurança de Trabalho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Técnico em Contabilidade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Técnico em Edificações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Técnico em Informática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Técnico em Radiologia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Técnico em Saúde Bucal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Técnico em Serviços Jurídicos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Técnico em Turismo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Técnico Esportivo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Técnico Fiscal Ambiental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Tecnólogo Ambiental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Telefonista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Terapeuta Ocupacional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Topógrafo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Tradutor e Interprete de LIBRAS (Lingua Brasileira de Sinais)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Veterinário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Vigia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Visitador Social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E11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</w:tr>
      <w:tr w:rsidR="00F66267" w:rsidRPr="004E11F5" w:rsidTr="00F66267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6267" w:rsidRPr="004E11F5" w:rsidRDefault="00F66267" w:rsidP="00F662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6267" w:rsidRPr="004E11F5" w:rsidRDefault="00F66267" w:rsidP="00F662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11F5">
              <w:rPr>
                <w:rFonts w:ascii="Calibri" w:eastAsia="Times New Roman" w:hAnsi="Calibri" w:cs="Calibri"/>
                <w:color w:val="000000"/>
              </w:rPr>
              <w:t>1442</w:t>
            </w:r>
          </w:p>
        </w:tc>
      </w:tr>
    </w:tbl>
    <w:p w:rsidR="00F66267" w:rsidRDefault="00F66267" w:rsidP="00F66267"/>
    <w:p w:rsidR="00F158CB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158CB" w:rsidRPr="00E73C19" w:rsidRDefault="00F158CB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504A2A" w:rsidRPr="00E73C19" w:rsidRDefault="00504A2A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504A2A" w:rsidRDefault="00504A2A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66267" w:rsidRDefault="00F66267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66267" w:rsidRDefault="00F66267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66267" w:rsidRDefault="00F66267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F66267" w:rsidRPr="004F0999" w:rsidRDefault="00F66267" w:rsidP="00F66267">
      <w:pPr>
        <w:pStyle w:val="Style1"/>
        <w:adjustRightInd/>
        <w:spacing w:before="720"/>
        <w:jc w:val="center"/>
        <w:rPr>
          <w:rFonts w:asciiTheme="minorHAnsi" w:hAnsiTheme="minorHAnsi" w:cstheme="minorHAnsi"/>
          <w:b/>
          <w:bCs/>
          <w:sz w:val="22"/>
          <w:szCs w:val="22"/>
          <w:lang w:val="pt-BR"/>
        </w:rPr>
      </w:pPr>
      <w:r w:rsidRPr="004F0999">
        <w:rPr>
          <w:rFonts w:asciiTheme="minorHAnsi" w:hAnsiTheme="minorHAnsi" w:cstheme="minorHAnsi"/>
          <w:b/>
          <w:bCs/>
          <w:spacing w:val="14"/>
          <w:sz w:val="22"/>
          <w:szCs w:val="22"/>
          <w:lang w:val="pt-BR"/>
        </w:rPr>
        <w:t xml:space="preserve">DESCRIÇÃO DE CARGOS DO ANEXO I </w:t>
      </w:r>
      <w:r w:rsidRPr="004F0999">
        <w:rPr>
          <w:rFonts w:asciiTheme="minorHAnsi" w:hAnsiTheme="minorHAnsi" w:cstheme="minorHAnsi"/>
          <w:b/>
          <w:bCs/>
          <w:spacing w:val="14"/>
          <w:sz w:val="22"/>
          <w:szCs w:val="22"/>
          <w:lang w:val="pt-BR"/>
        </w:rPr>
        <w:br/>
      </w:r>
      <w:r w:rsidRPr="004F0999">
        <w:rPr>
          <w:rFonts w:asciiTheme="minorHAnsi" w:hAnsiTheme="minorHAnsi" w:cstheme="minorHAnsi"/>
          <w:b/>
          <w:bCs/>
          <w:sz w:val="22"/>
          <w:szCs w:val="22"/>
          <w:lang w:val="pt-BR"/>
        </w:rPr>
        <w:t xml:space="preserve">ANEXO XX </w:t>
      </w:r>
    </w:p>
    <w:p w:rsidR="005138D1" w:rsidRPr="009279B5" w:rsidRDefault="005138D1" w:rsidP="005138D1">
      <w:pPr>
        <w:spacing w:before="100" w:beforeAutospacing="1" w:after="100" w:afterAutospacing="1"/>
        <w:jc w:val="center"/>
        <w:rPr>
          <w:rFonts w:cstheme="minorHAnsi"/>
          <w:b/>
          <w:sz w:val="24"/>
          <w:szCs w:val="24"/>
          <w:u w:val="single"/>
        </w:rPr>
      </w:pPr>
      <w:r w:rsidRPr="009279B5">
        <w:rPr>
          <w:rFonts w:cstheme="minorHAnsi"/>
          <w:b/>
          <w:sz w:val="24"/>
          <w:szCs w:val="24"/>
          <w:u w:val="single"/>
        </w:rPr>
        <w:t>LEI COMPLEMENTAR Nº 045/2005</w:t>
      </w:r>
    </w:p>
    <w:p w:rsidR="00F66267" w:rsidRDefault="00F66267" w:rsidP="00F66267">
      <w:pPr>
        <w:pStyle w:val="SemEspaamento"/>
        <w:rPr>
          <w:rFonts w:cstheme="minorHAnsi"/>
        </w:rPr>
      </w:pPr>
    </w:p>
    <w:p w:rsidR="005138D1" w:rsidRDefault="005138D1" w:rsidP="00F66267">
      <w:pPr>
        <w:pStyle w:val="SemEspaamento"/>
        <w:rPr>
          <w:rFonts w:cstheme="minorHAnsi"/>
        </w:rPr>
      </w:pPr>
    </w:p>
    <w:p w:rsidR="005138D1" w:rsidRPr="004F0999" w:rsidRDefault="005138D1" w:rsidP="00F66267">
      <w:pPr>
        <w:pStyle w:val="SemEspaamento"/>
        <w:rPr>
          <w:rFonts w:cstheme="minorHAnsi"/>
        </w:rPr>
      </w:pPr>
    </w:p>
    <w:p w:rsidR="00F66267" w:rsidRPr="004F0999" w:rsidRDefault="00F66267" w:rsidP="00F66267">
      <w:pPr>
        <w:pStyle w:val="SemEspaamento"/>
        <w:rPr>
          <w:rFonts w:cstheme="minorHAnsi"/>
        </w:rPr>
      </w:pPr>
      <w:r w:rsidRPr="004F0999">
        <w:rPr>
          <w:rFonts w:cstheme="minorHAnsi"/>
        </w:rPr>
        <w:t xml:space="preserve">(...) </w:t>
      </w:r>
    </w:p>
    <w:p w:rsidR="00F66267" w:rsidRPr="004F0999" w:rsidRDefault="00F66267" w:rsidP="00F66267">
      <w:pPr>
        <w:pStyle w:val="SemEspaamento"/>
        <w:rPr>
          <w:rFonts w:cstheme="minorHAnsi"/>
        </w:rPr>
      </w:pPr>
    </w:p>
    <w:p w:rsidR="00F66267" w:rsidRPr="00BC43D4" w:rsidRDefault="00F66267" w:rsidP="00B369E8">
      <w:pPr>
        <w:pStyle w:val="SemEspaamento"/>
        <w:jc w:val="both"/>
        <w:rPr>
          <w:rFonts w:cstheme="minorHAnsi"/>
          <w:sz w:val="24"/>
          <w:szCs w:val="24"/>
          <w:u w:val="single"/>
        </w:rPr>
      </w:pPr>
      <w:r w:rsidRPr="004F0999">
        <w:rPr>
          <w:rFonts w:cstheme="minorHAnsi"/>
          <w:b/>
          <w:sz w:val="24"/>
          <w:szCs w:val="24"/>
          <w:u w:val="single"/>
        </w:rPr>
        <w:t xml:space="preserve">Cargo: </w:t>
      </w:r>
      <w:r w:rsidRPr="00BC43D4">
        <w:rPr>
          <w:rFonts w:cstheme="minorHAnsi"/>
          <w:sz w:val="24"/>
          <w:szCs w:val="24"/>
          <w:u w:val="single"/>
        </w:rPr>
        <w:t xml:space="preserve">Coordenador do CadÚnico e do Programa Bolsa Família </w:t>
      </w:r>
    </w:p>
    <w:p w:rsidR="00F66267" w:rsidRPr="004F0999" w:rsidRDefault="00F66267" w:rsidP="00B369E8">
      <w:pPr>
        <w:pStyle w:val="SemEspaamento"/>
        <w:jc w:val="both"/>
        <w:rPr>
          <w:rFonts w:cstheme="minorHAnsi"/>
        </w:rPr>
      </w:pPr>
      <w:r w:rsidRPr="004F0999">
        <w:rPr>
          <w:rFonts w:cstheme="minorHAnsi"/>
          <w:b/>
          <w:sz w:val="24"/>
          <w:szCs w:val="24"/>
          <w:u w:val="single"/>
        </w:rPr>
        <w:t>Descrição</w:t>
      </w:r>
      <w:r w:rsidRPr="00E54B29">
        <w:rPr>
          <w:rFonts w:cstheme="minorHAnsi"/>
          <w:b/>
          <w:sz w:val="24"/>
          <w:szCs w:val="24"/>
        </w:rPr>
        <w:t>:</w:t>
      </w:r>
      <w:r w:rsidRPr="004F0999">
        <w:rPr>
          <w:rFonts w:cstheme="minorHAnsi"/>
          <w:b/>
          <w:sz w:val="24"/>
          <w:szCs w:val="24"/>
        </w:rPr>
        <w:t xml:space="preserve"> </w:t>
      </w:r>
      <w:r w:rsidRPr="004F0999">
        <w:rPr>
          <w:rFonts w:cstheme="minorHAnsi"/>
          <w:sz w:val="24"/>
          <w:szCs w:val="24"/>
        </w:rPr>
        <w:t>Responsável pela gestão e supervisão das atividades relacionadas ao Cadastro Único (CadÚnico) e à execução do Programa Bolsa Família em âmbito municipal; Identificar e realizar a busca ativa das famílias a serem cadastradas em seu território, em articulação com a vigilância socioassistencial; Proceder a inscrição das famílias de baixa renda na base de dados do Cadastro Único, de acordo com as definições do Decreto n° 11.016, de 29 de março de 2022, e manter as informações atualizadas; Realizar os procedimentos previstos nas Ações de Qualificação Cadastral em especial a de Averiguação Cadastral e Revisão Cadastral, conforme disciplinado pelo Ministério do Desenvolvimento e Assistência Social, Família e Combate a Fome – MDS; Primar pela correta coleta de dados e pela fidedignidade das informações inseridas no Cadastro Único, monitorando as informações coletadas e o atendimento prestado as famílias; Zelar pela guarda e pelo sigilo das informações do Cadastro Único, nos termos do Decreto n° 11.016, de 29 de março de 2022, bem coma par informações de outros registros administrativos acessados par meio do Cadastro Único, a exemplo do Cadastro Nacional de Informações Sociais – CNIS; Adotar medidas permanentes de controle de acesso aos sistemas, aos dados e aos formulários do Cadastro Único sob sua guarda; Utilizar os dados do Cadastro Único em sua esfera de jurisdição apenas para as finalidades de gestão de políticas públicas, de estudos e de pesquisas, zelando pela guarda e pelo sigilo dos dados das famílias; Promover o atendimento das famílias de forma isonômica e acessível, resguardando o tratamento digno ao cidadão; Participar e incentivar a participação das equipes nas ações de formação e capacitação visando a qualificação da gestão e operacionalização do Cadastro Único; Promover a disseminação de informações de fontes confiáveis e verídicas, sobre o Cadastro Único;</w:t>
      </w:r>
      <w:r w:rsidRPr="004F0999">
        <w:rPr>
          <w:rFonts w:cstheme="minorHAnsi"/>
        </w:rPr>
        <w:t xml:space="preserve"> </w:t>
      </w:r>
      <w:r w:rsidRPr="004F0999">
        <w:rPr>
          <w:rFonts w:cstheme="minorHAnsi"/>
          <w:sz w:val="24"/>
          <w:szCs w:val="24"/>
        </w:rPr>
        <w:t>Garantir o cumprimento dos regramentos do Cadastro Único editados pelo Governo Federal; Realizar a gestão dos benefícios do Programa Bolsa Família concedidos pelo Governo Federal as famílias que residem em seu território - compreendendo as atividades de bloqueio, desbloqueio ou cancelamento dos benefícios, observada a legislação vigente e as normas e instrumentos de gestão disponibilizados pelo Ministério do Desenvolvimento e Assistência Social, Família e Combate à FomeMDS; Acompanhar o cumprimento das condicionalidades pelas famílias beneficiárias, segundo normas e instrumentos disponibilizados pelo Governo Federal; Promover o atendimento ou o acompanhamento socioassistencial das famílias beneficiárias, em especial daquelas em não cumprimento de condicionalidades, com vistas a superação das situações de vulnerabilidade social; Atender as famílias no âmbito do Programa Bolsa Família de forma isonômica e acessível, resguardando o tratamento digno ao cidadão; Promover a articulação intersetorial entre as áreas de Assistência Social, de Educação e de Saúde, e demais atores envolvidos na implementação do PBF, com vistas ao atendimento e acompanhamento integrado das famílias beneficiárias; Coordenar ou apoiar, conforme designado pelo(a) gestor(a), a Comissão lntersetorial do Programa Bolsa Família, quando instituída, composta pelas áreas de Assistência Social, de Educação e de Saúde, sem prejuízo de outras;</w:t>
      </w:r>
      <w:r w:rsidRPr="004F0999">
        <w:rPr>
          <w:rFonts w:cstheme="minorHAnsi"/>
        </w:rPr>
        <w:t xml:space="preserve"> </w:t>
      </w:r>
      <w:r w:rsidRPr="004F0999">
        <w:rPr>
          <w:rFonts w:cstheme="minorHAnsi"/>
          <w:sz w:val="24"/>
          <w:szCs w:val="24"/>
        </w:rPr>
        <w:t>Participar e incentivar a participação das equipes nas ações de formação e capacitação visando a qualificação da gestão e operacionalização do Programa Bolsa Família; Adotar medidas permanentes de controle de acesso aos sistemas e proteção dos dados sob sua guarda; Zelar pelo sigilo dos dados das famílias beneficiárias do Programa Bolsa Família; Promover a disseminação de informações de fontes confiáveis e verídicas, sobre o Programa Bolsa Família; Garantir o cumprimento dos regramentos do Programa Bolsa Família editados pelo Governo; exercer outras funções correlatas ao cargo</w:t>
      </w:r>
      <w:r w:rsidRPr="004F0999">
        <w:rPr>
          <w:rFonts w:cstheme="minorHAnsi"/>
        </w:rPr>
        <w:t>.</w:t>
      </w:r>
    </w:p>
    <w:p w:rsidR="00F66267" w:rsidRDefault="00F66267" w:rsidP="00B369E8">
      <w:pPr>
        <w:tabs>
          <w:tab w:val="left" w:pos="1985"/>
          <w:tab w:val="left" w:pos="2127"/>
        </w:tabs>
        <w:jc w:val="both"/>
        <w:rPr>
          <w:rFonts w:cstheme="minorHAnsi"/>
          <w:iCs/>
          <w:sz w:val="24"/>
          <w:szCs w:val="24"/>
        </w:rPr>
      </w:pPr>
      <w:r w:rsidRPr="004F0999">
        <w:rPr>
          <w:rStyle w:val="TextodocorpoNegrito"/>
          <w:rFonts w:cstheme="minorHAnsi"/>
        </w:rPr>
        <w:t>Requisitos:</w:t>
      </w:r>
      <w:r w:rsidRPr="004F0999">
        <w:rPr>
          <w:rStyle w:val="TextodocorpoNegrito"/>
          <w:rFonts w:cstheme="minorHAnsi"/>
          <w:b w:val="0"/>
        </w:rPr>
        <w:t xml:space="preserve"> </w:t>
      </w:r>
      <w:r w:rsidRPr="004F0999">
        <w:rPr>
          <w:rFonts w:cstheme="minorHAnsi"/>
          <w:iCs/>
          <w:sz w:val="24"/>
          <w:szCs w:val="24"/>
        </w:rPr>
        <w:t>Superior Completo em qualquer área e conhecimentos em informática.</w:t>
      </w:r>
      <w:r>
        <w:rPr>
          <w:rFonts w:cstheme="minorHAnsi"/>
          <w:iCs/>
          <w:sz w:val="24"/>
          <w:szCs w:val="24"/>
        </w:rPr>
        <w:t xml:space="preserve"> </w:t>
      </w:r>
    </w:p>
    <w:p w:rsidR="00F66267" w:rsidRDefault="00F66267" w:rsidP="00F66267">
      <w:pPr>
        <w:tabs>
          <w:tab w:val="left" w:pos="1985"/>
          <w:tab w:val="left" w:pos="2127"/>
        </w:tabs>
        <w:jc w:val="both"/>
        <w:rPr>
          <w:rFonts w:cstheme="minorHAnsi"/>
          <w:iCs/>
          <w:sz w:val="24"/>
          <w:szCs w:val="24"/>
        </w:rPr>
      </w:pPr>
    </w:p>
    <w:p w:rsidR="00F66267" w:rsidRDefault="00F66267" w:rsidP="00F66267">
      <w:pPr>
        <w:tabs>
          <w:tab w:val="left" w:pos="1985"/>
          <w:tab w:val="left" w:pos="2127"/>
        </w:tabs>
        <w:jc w:val="both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(…) </w:t>
      </w:r>
    </w:p>
    <w:p w:rsidR="00F66267" w:rsidRDefault="00F66267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Pr="009279B5" w:rsidRDefault="00B369E8" w:rsidP="00B369E8">
      <w:pPr>
        <w:spacing w:before="100" w:beforeAutospacing="1" w:after="100" w:afterAutospacing="1"/>
        <w:ind w:firstLine="567"/>
        <w:jc w:val="center"/>
        <w:rPr>
          <w:rFonts w:cstheme="minorHAnsi"/>
          <w:b/>
          <w:sz w:val="24"/>
          <w:szCs w:val="24"/>
          <w:u w:val="single"/>
        </w:rPr>
      </w:pPr>
      <w:r w:rsidRPr="009279B5">
        <w:rPr>
          <w:rFonts w:cstheme="minorHAnsi"/>
          <w:b/>
          <w:sz w:val="24"/>
          <w:szCs w:val="24"/>
          <w:u w:val="single"/>
        </w:rPr>
        <w:t xml:space="preserve">ANEXO XXIV </w:t>
      </w:r>
    </w:p>
    <w:p w:rsidR="00B369E8" w:rsidRPr="009279B5" w:rsidRDefault="00B369E8" w:rsidP="00B369E8">
      <w:pPr>
        <w:spacing w:before="100" w:beforeAutospacing="1" w:after="100" w:afterAutospacing="1"/>
        <w:ind w:firstLine="567"/>
        <w:jc w:val="center"/>
        <w:rPr>
          <w:rFonts w:cstheme="minorHAnsi"/>
          <w:b/>
          <w:sz w:val="24"/>
          <w:szCs w:val="24"/>
          <w:u w:val="single"/>
        </w:rPr>
      </w:pPr>
      <w:r w:rsidRPr="009279B5">
        <w:rPr>
          <w:rFonts w:cstheme="minorHAnsi"/>
          <w:b/>
          <w:sz w:val="24"/>
          <w:szCs w:val="24"/>
          <w:u w:val="single"/>
        </w:rPr>
        <w:t xml:space="preserve">DESCRIÇÃO DE CARGOS DO ANEXO V </w:t>
      </w:r>
    </w:p>
    <w:p w:rsidR="00B369E8" w:rsidRPr="009279B5" w:rsidRDefault="00B369E8" w:rsidP="00B369E8">
      <w:pPr>
        <w:spacing w:before="100" w:beforeAutospacing="1" w:after="100" w:afterAutospacing="1"/>
        <w:ind w:firstLine="567"/>
        <w:jc w:val="center"/>
        <w:rPr>
          <w:rFonts w:cstheme="minorHAnsi"/>
          <w:b/>
          <w:sz w:val="24"/>
          <w:szCs w:val="24"/>
          <w:u w:val="single"/>
        </w:rPr>
      </w:pPr>
      <w:r w:rsidRPr="009279B5">
        <w:rPr>
          <w:rFonts w:cstheme="minorHAnsi"/>
          <w:b/>
          <w:sz w:val="24"/>
          <w:szCs w:val="24"/>
          <w:u w:val="single"/>
        </w:rPr>
        <w:t xml:space="preserve">QUADRO PERMANENTE – FUNÇÃO GRATIFICADA </w:t>
      </w:r>
    </w:p>
    <w:p w:rsidR="00B369E8" w:rsidRPr="009279B5" w:rsidRDefault="00B369E8" w:rsidP="00B369E8">
      <w:pPr>
        <w:spacing w:before="100" w:beforeAutospacing="1" w:after="100" w:afterAutospacing="1"/>
        <w:ind w:firstLine="567"/>
        <w:jc w:val="center"/>
        <w:rPr>
          <w:rFonts w:cstheme="minorHAnsi"/>
          <w:b/>
          <w:sz w:val="24"/>
          <w:szCs w:val="24"/>
          <w:u w:val="single"/>
        </w:rPr>
      </w:pPr>
      <w:r w:rsidRPr="009279B5">
        <w:rPr>
          <w:rFonts w:cstheme="minorHAnsi"/>
          <w:b/>
          <w:sz w:val="24"/>
          <w:szCs w:val="24"/>
          <w:u w:val="single"/>
        </w:rPr>
        <w:t xml:space="preserve">LEI COMPLEMENTAR Nº 045/2005 </w:t>
      </w:r>
    </w:p>
    <w:p w:rsidR="00B369E8" w:rsidRDefault="00B369E8" w:rsidP="00B369E8">
      <w:pPr>
        <w:ind w:right="-142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(...) </w:t>
      </w:r>
    </w:p>
    <w:p w:rsidR="00B369E8" w:rsidRDefault="00B369E8" w:rsidP="00B369E8">
      <w:pPr>
        <w:ind w:right="-142"/>
        <w:jc w:val="both"/>
        <w:rPr>
          <w:rFonts w:cstheme="minorHAnsi"/>
          <w:b/>
          <w:bCs/>
          <w:sz w:val="24"/>
          <w:szCs w:val="24"/>
        </w:rPr>
      </w:pPr>
    </w:p>
    <w:p w:rsidR="00B369E8" w:rsidRPr="009279B5" w:rsidRDefault="00B369E8" w:rsidP="00B369E8">
      <w:pPr>
        <w:ind w:right="-142"/>
        <w:jc w:val="both"/>
        <w:rPr>
          <w:rFonts w:cstheme="minorHAnsi"/>
          <w:bCs/>
          <w:sz w:val="24"/>
          <w:szCs w:val="24"/>
          <w:u w:val="single"/>
        </w:rPr>
      </w:pPr>
      <w:r w:rsidRPr="009279B5">
        <w:rPr>
          <w:rFonts w:cstheme="minorHAnsi"/>
          <w:b/>
          <w:bCs/>
          <w:sz w:val="24"/>
          <w:szCs w:val="24"/>
          <w:u w:val="single"/>
        </w:rPr>
        <w:t xml:space="preserve">Cargo: </w:t>
      </w:r>
      <w:r w:rsidRPr="009279B5">
        <w:rPr>
          <w:rFonts w:cstheme="minorHAnsi"/>
          <w:sz w:val="24"/>
          <w:szCs w:val="24"/>
          <w:u w:val="single"/>
        </w:rPr>
        <w:t>Assessor Administrativo da Secretaria Municipal de Esporte, Lazer e Turismo</w:t>
      </w:r>
    </w:p>
    <w:p w:rsidR="00B369E8" w:rsidRPr="009279B5" w:rsidRDefault="00B369E8" w:rsidP="00B369E8">
      <w:pPr>
        <w:pStyle w:val="SemEspaamento"/>
        <w:ind w:right="-143"/>
        <w:jc w:val="both"/>
        <w:rPr>
          <w:rFonts w:cstheme="minorHAnsi"/>
          <w:sz w:val="24"/>
          <w:szCs w:val="24"/>
        </w:rPr>
      </w:pPr>
      <w:r w:rsidRPr="009279B5">
        <w:rPr>
          <w:rFonts w:cstheme="minorHAnsi"/>
          <w:b/>
          <w:sz w:val="24"/>
          <w:szCs w:val="24"/>
          <w:u w:val="single"/>
        </w:rPr>
        <w:t>Descrição</w:t>
      </w:r>
      <w:r w:rsidRPr="009279B5">
        <w:rPr>
          <w:rFonts w:cstheme="minorHAnsi"/>
          <w:b/>
          <w:sz w:val="24"/>
          <w:szCs w:val="24"/>
        </w:rPr>
        <w:t>:</w:t>
      </w:r>
      <w:r w:rsidRPr="009279B5">
        <w:rPr>
          <w:rFonts w:cstheme="minorHAnsi"/>
          <w:sz w:val="24"/>
          <w:szCs w:val="24"/>
        </w:rPr>
        <w:t xml:space="preserve"> Responsável por gerenciar as compras de materiais e equipamentos necessários para as atividades da Secretaria Municipal de Esporte, Lazer e Turismo, além de cuidar da gestão de recursos humanos, referente as folhas de frequência, férias, abonadas, bando de horas entre outros, assegurando que a equipe esteja devidamente estruturada; organizar e manter atualizado o arquivo de documentos da Secretaria; atender ao público, prestando informações sobre programas e serviços oferecidos; redigir e protocolar documentos, ofícios e relatórios; apoiar na gestão de recursos financeiros, como controle de despesas e elaboração de relatórios; Colaborar na divulgação das atividades da Secretaria em mídias sociais e outros canais de comunicação; participar de reuniões e elaborar atas; exercer outras atividades correlatas a função. </w:t>
      </w:r>
    </w:p>
    <w:p w:rsidR="00B369E8" w:rsidRPr="009279B5" w:rsidRDefault="00B369E8" w:rsidP="00B369E8">
      <w:pPr>
        <w:ind w:right="-142"/>
        <w:jc w:val="both"/>
        <w:rPr>
          <w:rFonts w:cstheme="minorHAnsi"/>
          <w:b/>
          <w:bCs/>
          <w:sz w:val="24"/>
          <w:szCs w:val="24"/>
        </w:rPr>
      </w:pPr>
      <w:r w:rsidRPr="009279B5">
        <w:rPr>
          <w:rFonts w:cstheme="minorHAnsi"/>
          <w:b/>
          <w:bCs/>
          <w:sz w:val="24"/>
          <w:szCs w:val="24"/>
        </w:rPr>
        <w:t xml:space="preserve">Requisitos: </w:t>
      </w:r>
      <w:r w:rsidRPr="009279B5">
        <w:rPr>
          <w:rFonts w:cstheme="minorHAnsi"/>
          <w:sz w:val="24"/>
          <w:szCs w:val="24"/>
        </w:rPr>
        <w:t>Ensino Médio completo e conhecimentos em informática.</w:t>
      </w:r>
    </w:p>
    <w:p w:rsidR="00B369E8" w:rsidRPr="009279B5" w:rsidRDefault="00B369E8" w:rsidP="00B369E8">
      <w:pPr>
        <w:ind w:right="-142"/>
        <w:jc w:val="both"/>
        <w:rPr>
          <w:rFonts w:cstheme="minorHAnsi"/>
          <w:b/>
          <w:bCs/>
          <w:sz w:val="24"/>
          <w:szCs w:val="24"/>
        </w:rPr>
      </w:pPr>
    </w:p>
    <w:p w:rsidR="00B369E8" w:rsidRDefault="00B369E8" w:rsidP="00B369E8">
      <w:pPr>
        <w:ind w:right="-142"/>
        <w:jc w:val="both"/>
        <w:rPr>
          <w:rFonts w:cstheme="minorHAnsi"/>
          <w:b/>
          <w:bCs/>
          <w:sz w:val="24"/>
          <w:szCs w:val="24"/>
        </w:rPr>
      </w:pPr>
      <w:r w:rsidRPr="009279B5">
        <w:rPr>
          <w:rFonts w:cstheme="minorHAnsi"/>
          <w:b/>
          <w:bCs/>
          <w:sz w:val="24"/>
          <w:szCs w:val="24"/>
        </w:rPr>
        <w:t xml:space="preserve">(...) </w:t>
      </w:r>
      <w:r>
        <w:rPr>
          <w:rFonts w:cstheme="minorHAnsi"/>
          <w:b/>
          <w:bCs/>
          <w:sz w:val="24"/>
          <w:szCs w:val="24"/>
        </w:rPr>
        <w:t xml:space="preserve"> </w:t>
      </w:r>
    </w:p>
    <w:p w:rsidR="00B369E8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p w:rsidR="00B369E8" w:rsidRPr="00E73C19" w:rsidRDefault="00B369E8" w:rsidP="0060635A">
      <w:pPr>
        <w:autoSpaceDE w:val="0"/>
        <w:autoSpaceDN w:val="0"/>
        <w:adjustRightInd w:val="0"/>
        <w:spacing w:after="0" w:line="240" w:lineRule="auto"/>
        <w:ind w:right="-143"/>
        <w:rPr>
          <w:rFonts w:cstheme="minorHAnsi"/>
          <w:b/>
        </w:rPr>
      </w:pPr>
    </w:p>
    <w:sectPr w:rsidR="00B369E8" w:rsidRPr="00E73C19" w:rsidSect="005723EF">
      <w:footerReference w:type="default" r:id="rId8"/>
      <w:pgSz w:w="11906" w:h="16838"/>
      <w:pgMar w:top="2608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0C95" w:rsidRDefault="001F0C95" w:rsidP="00D844DF">
      <w:pPr>
        <w:spacing w:after="0" w:line="240" w:lineRule="auto"/>
      </w:pPr>
      <w:r>
        <w:separator/>
      </w:r>
    </w:p>
  </w:endnote>
  <w:endnote w:type="continuationSeparator" w:id="1">
    <w:p w:rsidR="001F0C95" w:rsidRDefault="001F0C95" w:rsidP="00D844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117266"/>
      <w:docPartObj>
        <w:docPartGallery w:val="Page Numbers (Bottom of Page)"/>
        <w:docPartUnique/>
      </w:docPartObj>
    </w:sdtPr>
    <w:sdtContent>
      <w:p w:rsidR="00F66267" w:rsidRDefault="00F74F7A">
        <w:pPr>
          <w:pStyle w:val="Rodap"/>
          <w:jc w:val="right"/>
        </w:pPr>
        <w:fldSimple w:instr=" PAGE   \* MERGEFORMAT ">
          <w:r w:rsidR="003C2799">
            <w:rPr>
              <w:noProof/>
            </w:rPr>
            <w:t>1</w:t>
          </w:r>
        </w:fldSimple>
      </w:p>
    </w:sdtContent>
  </w:sdt>
  <w:p w:rsidR="00F66267" w:rsidRDefault="00F6626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0C95" w:rsidRDefault="001F0C95" w:rsidP="00D844DF">
      <w:pPr>
        <w:spacing w:after="0" w:line="240" w:lineRule="auto"/>
      </w:pPr>
      <w:r>
        <w:separator/>
      </w:r>
    </w:p>
  </w:footnote>
  <w:footnote w:type="continuationSeparator" w:id="1">
    <w:p w:rsidR="001F0C95" w:rsidRDefault="001F0C95" w:rsidP="00D844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8090E"/>
    <w:multiLevelType w:val="hybridMultilevel"/>
    <w:tmpl w:val="7910FD2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C507B"/>
    <w:multiLevelType w:val="hybridMultilevel"/>
    <w:tmpl w:val="00F8824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37457F"/>
    <w:multiLevelType w:val="hybridMultilevel"/>
    <w:tmpl w:val="C15428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A177BC"/>
    <w:multiLevelType w:val="hybridMultilevel"/>
    <w:tmpl w:val="E70E9B1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09144D"/>
    <w:multiLevelType w:val="hybridMultilevel"/>
    <w:tmpl w:val="48D219B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4B64CD"/>
    <w:multiLevelType w:val="hybridMultilevel"/>
    <w:tmpl w:val="5B961F0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42FDD"/>
    <w:rsid w:val="00004BB0"/>
    <w:rsid w:val="000216F1"/>
    <w:rsid w:val="0004006A"/>
    <w:rsid w:val="00060661"/>
    <w:rsid w:val="00060924"/>
    <w:rsid w:val="00066ADE"/>
    <w:rsid w:val="00076703"/>
    <w:rsid w:val="00094C2C"/>
    <w:rsid w:val="000953C7"/>
    <w:rsid w:val="000A1F33"/>
    <w:rsid w:val="000A2EE3"/>
    <w:rsid w:val="000B1781"/>
    <w:rsid w:val="000B2EB2"/>
    <w:rsid w:val="000C5A57"/>
    <w:rsid w:val="000C7F54"/>
    <w:rsid w:val="000D210F"/>
    <w:rsid w:val="000F24F7"/>
    <w:rsid w:val="000F4D43"/>
    <w:rsid w:val="000F6E6C"/>
    <w:rsid w:val="001102E1"/>
    <w:rsid w:val="001116E5"/>
    <w:rsid w:val="001126CC"/>
    <w:rsid w:val="0012172B"/>
    <w:rsid w:val="001349FD"/>
    <w:rsid w:val="00142F9C"/>
    <w:rsid w:val="001565EC"/>
    <w:rsid w:val="0017217F"/>
    <w:rsid w:val="00181A26"/>
    <w:rsid w:val="001A1A52"/>
    <w:rsid w:val="001A6EB4"/>
    <w:rsid w:val="001D1229"/>
    <w:rsid w:val="001D3561"/>
    <w:rsid w:val="001D4438"/>
    <w:rsid w:val="001D5C19"/>
    <w:rsid w:val="001F0C95"/>
    <w:rsid w:val="001F645D"/>
    <w:rsid w:val="001F7B61"/>
    <w:rsid w:val="00202A82"/>
    <w:rsid w:val="0020313E"/>
    <w:rsid w:val="002154F8"/>
    <w:rsid w:val="00215DEE"/>
    <w:rsid w:val="00224481"/>
    <w:rsid w:val="0023116D"/>
    <w:rsid w:val="00237ACA"/>
    <w:rsid w:val="002508AB"/>
    <w:rsid w:val="00255877"/>
    <w:rsid w:val="002579AC"/>
    <w:rsid w:val="002771F1"/>
    <w:rsid w:val="002826BD"/>
    <w:rsid w:val="002A700D"/>
    <w:rsid w:val="002C10F0"/>
    <w:rsid w:val="002C24D2"/>
    <w:rsid w:val="002C4390"/>
    <w:rsid w:val="002E2CA0"/>
    <w:rsid w:val="00303D45"/>
    <w:rsid w:val="00334924"/>
    <w:rsid w:val="00342FDD"/>
    <w:rsid w:val="00384668"/>
    <w:rsid w:val="00384765"/>
    <w:rsid w:val="00384B6A"/>
    <w:rsid w:val="003978BA"/>
    <w:rsid w:val="003C2799"/>
    <w:rsid w:val="003C7F5F"/>
    <w:rsid w:val="003E30F0"/>
    <w:rsid w:val="003E58DB"/>
    <w:rsid w:val="003E7214"/>
    <w:rsid w:val="003F6027"/>
    <w:rsid w:val="003F62F7"/>
    <w:rsid w:val="00403079"/>
    <w:rsid w:val="00407779"/>
    <w:rsid w:val="004140FE"/>
    <w:rsid w:val="004340B2"/>
    <w:rsid w:val="00441413"/>
    <w:rsid w:val="00442AD5"/>
    <w:rsid w:val="004474D1"/>
    <w:rsid w:val="004838BD"/>
    <w:rsid w:val="004A73D0"/>
    <w:rsid w:val="004C001A"/>
    <w:rsid w:val="004C1840"/>
    <w:rsid w:val="00504A2A"/>
    <w:rsid w:val="005138D1"/>
    <w:rsid w:val="005152F1"/>
    <w:rsid w:val="00520AFA"/>
    <w:rsid w:val="005420E2"/>
    <w:rsid w:val="0054373C"/>
    <w:rsid w:val="0055059A"/>
    <w:rsid w:val="00566079"/>
    <w:rsid w:val="00566131"/>
    <w:rsid w:val="005723EF"/>
    <w:rsid w:val="00595FD6"/>
    <w:rsid w:val="005C1692"/>
    <w:rsid w:val="005C564F"/>
    <w:rsid w:val="0060635A"/>
    <w:rsid w:val="006124CE"/>
    <w:rsid w:val="006228F3"/>
    <w:rsid w:val="00644822"/>
    <w:rsid w:val="00646B77"/>
    <w:rsid w:val="00654DDD"/>
    <w:rsid w:val="006842E7"/>
    <w:rsid w:val="00686C10"/>
    <w:rsid w:val="00695358"/>
    <w:rsid w:val="006A233C"/>
    <w:rsid w:val="006C388E"/>
    <w:rsid w:val="006C38E9"/>
    <w:rsid w:val="006C5A7F"/>
    <w:rsid w:val="006C62C3"/>
    <w:rsid w:val="006D02AE"/>
    <w:rsid w:val="006D52E1"/>
    <w:rsid w:val="006E36F3"/>
    <w:rsid w:val="00704174"/>
    <w:rsid w:val="00712425"/>
    <w:rsid w:val="007175C6"/>
    <w:rsid w:val="00722C23"/>
    <w:rsid w:val="00731084"/>
    <w:rsid w:val="00750E0D"/>
    <w:rsid w:val="00754225"/>
    <w:rsid w:val="00757E9C"/>
    <w:rsid w:val="00783B7C"/>
    <w:rsid w:val="00787FBB"/>
    <w:rsid w:val="007B4694"/>
    <w:rsid w:val="007B66E3"/>
    <w:rsid w:val="007C5392"/>
    <w:rsid w:val="007C6A69"/>
    <w:rsid w:val="007E1F96"/>
    <w:rsid w:val="00802C73"/>
    <w:rsid w:val="00806077"/>
    <w:rsid w:val="0081354D"/>
    <w:rsid w:val="00815EC3"/>
    <w:rsid w:val="008213D3"/>
    <w:rsid w:val="00875FAF"/>
    <w:rsid w:val="00882B11"/>
    <w:rsid w:val="008862B5"/>
    <w:rsid w:val="008A5339"/>
    <w:rsid w:val="008A6197"/>
    <w:rsid w:val="008B00DF"/>
    <w:rsid w:val="008C2CC3"/>
    <w:rsid w:val="008C3AC1"/>
    <w:rsid w:val="0090358A"/>
    <w:rsid w:val="00903960"/>
    <w:rsid w:val="009143D5"/>
    <w:rsid w:val="00915CDE"/>
    <w:rsid w:val="00974542"/>
    <w:rsid w:val="009857DF"/>
    <w:rsid w:val="00985F46"/>
    <w:rsid w:val="009930F7"/>
    <w:rsid w:val="00993CA8"/>
    <w:rsid w:val="009A3767"/>
    <w:rsid w:val="009A7C3F"/>
    <w:rsid w:val="009D7C86"/>
    <w:rsid w:val="009E7FDA"/>
    <w:rsid w:val="009F23F7"/>
    <w:rsid w:val="009F3FDC"/>
    <w:rsid w:val="009F77C2"/>
    <w:rsid w:val="009F7BD9"/>
    <w:rsid w:val="00A10DC4"/>
    <w:rsid w:val="00A115F3"/>
    <w:rsid w:val="00A30C7F"/>
    <w:rsid w:val="00A36868"/>
    <w:rsid w:val="00A41C72"/>
    <w:rsid w:val="00A71226"/>
    <w:rsid w:val="00A9524B"/>
    <w:rsid w:val="00A976F0"/>
    <w:rsid w:val="00AB1A33"/>
    <w:rsid w:val="00AD6F08"/>
    <w:rsid w:val="00AE5064"/>
    <w:rsid w:val="00B010D7"/>
    <w:rsid w:val="00B230AC"/>
    <w:rsid w:val="00B31BE9"/>
    <w:rsid w:val="00B32CC2"/>
    <w:rsid w:val="00B369E8"/>
    <w:rsid w:val="00B60431"/>
    <w:rsid w:val="00B625AF"/>
    <w:rsid w:val="00B76997"/>
    <w:rsid w:val="00BB6647"/>
    <w:rsid w:val="00BC4DE2"/>
    <w:rsid w:val="00BF04A5"/>
    <w:rsid w:val="00BF1E04"/>
    <w:rsid w:val="00C03DDE"/>
    <w:rsid w:val="00C046F9"/>
    <w:rsid w:val="00C10269"/>
    <w:rsid w:val="00C1650A"/>
    <w:rsid w:val="00C60831"/>
    <w:rsid w:val="00C7538E"/>
    <w:rsid w:val="00C76697"/>
    <w:rsid w:val="00C861C5"/>
    <w:rsid w:val="00C87151"/>
    <w:rsid w:val="00CD1E4B"/>
    <w:rsid w:val="00CE2920"/>
    <w:rsid w:val="00D0217A"/>
    <w:rsid w:val="00D05F61"/>
    <w:rsid w:val="00D445E7"/>
    <w:rsid w:val="00D57DF2"/>
    <w:rsid w:val="00D6045F"/>
    <w:rsid w:val="00D63484"/>
    <w:rsid w:val="00D653D3"/>
    <w:rsid w:val="00D734A0"/>
    <w:rsid w:val="00D817BF"/>
    <w:rsid w:val="00D844DF"/>
    <w:rsid w:val="00D8707C"/>
    <w:rsid w:val="00D903F4"/>
    <w:rsid w:val="00DC1153"/>
    <w:rsid w:val="00DD00B3"/>
    <w:rsid w:val="00DD50DC"/>
    <w:rsid w:val="00DE6592"/>
    <w:rsid w:val="00DF1005"/>
    <w:rsid w:val="00DF1BFB"/>
    <w:rsid w:val="00E216B7"/>
    <w:rsid w:val="00E22249"/>
    <w:rsid w:val="00E303D3"/>
    <w:rsid w:val="00E44769"/>
    <w:rsid w:val="00E45FC0"/>
    <w:rsid w:val="00E5153D"/>
    <w:rsid w:val="00E57372"/>
    <w:rsid w:val="00E721BD"/>
    <w:rsid w:val="00E73C19"/>
    <w:rsid w:val="00E76F02"/>
    <w:rsid w:val="00E80023"/>
    <w:rsid w:val="00EA1598"/>
    <w:rsid w:val="00EA2908"/>
    <w:rsid w:val="00EA3222"/>
    <w:rsid w:val="00EA3444"/>
    <w:rsid w:val="00EB23D0"/>
    <w:rsid w:val="00ED41FC"/>
    <w:rsid w:val="00EE3D35"/>
    <w:rsid w:val="00EF0AE2"/>
    <w:rsid w:val="00EF1229"/>
    <w:rsid w:val="00F017E4"/>
    <w:rsid w:val="00F158CB"/>
    <w:rsid w:val="00F16C59"/>
    <w:rsid w:val="00F2747E"/>
    <w:rsid w:val="00F3589B"/>
    <w:rsid w:val="00F6419C"/>
    <w:rsid w:val="00F66267"/>
    <w:rsid w:val="00F74F7A"/>
    <w:rsid w:val="00F7594D"/>
    <w:rsid w:val="00F76BE7"/>
    <w:rsid w:val="00F843D5"/>
    <w:rsid w:val="00F8655C"/>
    <w:rsid w:val="00F93AB5"/>
    <w:rsid w:val="00F96635"/>
    <w:rsid w:val="00FA752A"/>
    <w:rsid w:val="00FC2FE3"/>
    <w:rsid w:val="00FC6055"/>
    <w:rsid w:val="00FC7DF3"/>
    <w:rsid w:val="00FD2EC2"/>
    <w:rsid w:val="00FD4D49"/>
    <w:rsid w:val="00FE2C70"/>
    <w:rsid w:val="00FF260B"/>
    <w:rsid w:val="00FF556A"/>
    <w:rsid w:val="00FF68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542"/>
  </w:style>
  <w:style w:type="paragraph" w:styleId="Ttulo2">
    <w:name w:val="heading 2"/>
    <w:basedOn w:val="Normal"/>
    <w:next w:val="Normal"/>
    <w:link w:val="Ttulo2Char"/>
    <w:qFormat/>
    <w:rsid w:val="00F6419C"/>
    <w:pPr>
      <w:keepNext/>
      <w:spacing w:after="0" w:line="240" w:lineRule="auto"/>
      <w:jc w:val="center"/>
      <w:outlineLvl w:val="1"/>
    </w:pPr>
    <w:rPr>
      <w:rFonts w:ascii="Bookman Old Style" w:eastAsia="Times New Roman" w:hAnsi="Bookman Old Style" w:cs="Times New Roman"/>
      <w:b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Encerramento">
    <w:name w:val="Closing"/>
    <w:basedOn w:val="Normal"/>
    <w:link w:val="EncerramentoChar"/>
    <w:rsid w:val="001A1A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cerramentoChar">
    <w:name w:val="Encerramento Char"/>
    <w:basedOn w:val="Fontepargpadro"/>
    <w:link w:val="Encerramento"/>
    <w:rsid w:val="001A1A52"/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A1A5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styleId="SemEspaamento">
    <w:name w:val="No Spacing"/>
    <w:uiPriority w:val="1"/>
    <w:qFormat/>
    <w:rsid w:val="001F7B61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76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6703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07670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D844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844DF"/>
  </w:style>
  <w:style w:type="paragraph" w:styleId="Rodap">
    <w:name w:val="footer"/>
    <w:basedOn w:val="Normal"/>
    <w:link w:val="RodapChar"/>
    <w:uiPriority w:val="99"/>
    <w:unhideWhenUsed/>
    <w:rsid w:val="00D844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844DF"/>
  </w:style>
  <w:style w:type="paragraph" w:styleId="Corpodetexto">
    <w:name w:val="Body Text"/>
    <w:basedOn w:val="Normal"/>
    <w:link w:val="CorpodetextoChar"/>
    <w:uiPriority w:val="1"/>
    <w:qFormat/>
    <w:rsid w:val="00F9663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5"/>
      <w:szCs w:val="25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F96635"/>
    <w:rPr>
      <w:rFonts w:ascii="Arial" w:eastAsia="Arial" w:hAnsi="Arial" w:cs="Arial"/>
      <w:sz w:val="25"/>
      <w:szCs w:val="25"/>
      <w:lang w:val="pt-PT" w:eastAsia="en-US"/>
    </w:rPr>
  </w:style>
  <w:style w:type="character" w:customStyle="1" w:styleId="Ttulo2Char">
    <w:name w:val="Título 2 Char"/>
    <w:basedOn w:val="Fontepargpadro"/>
    <w:link w:val="Ttulo2"/>
    <w:rsid w:val="00F6419C"/>
    <w:rPr>
      <w:rFonts w:ascii="Bookman Old Style" w:eastAsia="Times New Roman" w:hAnsi="Bookman Old Style" w:cs="Times New Roman"/>
      <w:b/>
      <w:sz w:val="28"/>
      <w:szCs w:val="20"/>
    </w:rPr>
  </w:style>
  <w:style w:type="character" w:customStyle="1" w:styleId="TextodocorpoNegrito">
    <w:name w:val="Texto do corpo + Negrito"/>
    <w:rsid w:val="001A6EB4"/>
    <w:rPr>
      <w:rFonts w:ascii="Tahoma" w:eastAsia="Tahoma" w:hAnsi="Tahoma" w:cs="Tahoma"/>
      <w:b/>
      <w:bCs/>
      <w:i w:val="0"/>
      <w:iCs w:val="0"/>
      <w:smallCaps w:val="0"/>
      <w:strike w:val="0"/>
      <w:spacing w:val="-10"/>
      <w:sz w:val="20"/>
      <w:szCs w:val="20"/>
    </w:rPr>
  </w:style>
  <w:style w:type="character" w:customStyle="1" w:styleId="Textodocorpo2">
    <w:name w:val="Texto do corpo (2)_"/>
    <w:basedOn w:val="Fontepargpadro"/>
    <w:rsid w:val="00334924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xtodocorpo3">
    <w:name w:val="Texto do corpo (3)_"/>
    <w:basedOn w:val="Fontepargpadro"/>
    <w:rsid w:val="00334924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0"/>
      <w:sz w:val="21"/>
      <w:szCs w:val="21"/>
      <w:u w:val="none"/>
    </w:rPr>
  </w:style>
  <w:style w:type="character" w:customStyle="1" w:styleId="Textodocorpo30">
    <w:name w:val="Texto do corpo (3)"/>
    <w:basedOn w:val="Textodocorpo3"/>
    <w:rsid w:val="00334924"/>
    <w:rPr>
      <w:color w:val="000000"/>
      <w:w w:val="100"/>
      <w:position w:val="0"/>
      <w:u w:val="single"/>
      <w:lang w:val="pt-BR" w:eastAsia="pt-BR" w:bidi="pt-BR"/>
    </w:rPr>
  </w:style>
  <w:style w:type="character" w:customStyle="1" w:styleId="Textodocorpo20">
    <w:name w:val="Texto do corpo (2)"/>
    <w:basedOn w:val="Textodocorpo2"/>
    <w:rsid w:val="00334924"/>
    <w:rPr>
      <w:color w:val="000000"/>
      <w:spacing w:val="0"/>
      <w:w w:val="100"/>
      <w:position w:val="0"/>
      <w:u w:val="single"/>
      <w:lang w:val="pt-BR" w:eastAsia="pt-BR" w:bidi="pt-BR"/>
    </w:rPr>
  </w:style>
  <w:style w:type="character" w:styleId="Hyperlink">
    <w:name w:val="Hyperlink"/>
    <w:basedOn w:val="Fontepargpadro"/>
    <w:uiPriority w:val="99"/>
    <w:semiHidden/>
    <w:unhideWhenUsed/>
    <w:rsid w:val="0060635A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60635A"/>
    <w:rPr>
      <w:color w:val="800080"/>
      <w:u w:val="single"/>
    </w:rPr>
  </w:style>
  <w:style w:type="paragraph" w:customStyle="1" w:styleId="font5">
    <w:name w:val="font5"/>
    <w:basedOn w:val="Normal"/>
    <w:rsid w:val="0060635A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</w:rPr>
  </w:style>
  <w:style w:type="paragraph" w:customStyle="1" w:styleId="xl63">
    <w:name w:val="xl63"/>
    <w:basedOn w:val="Normal"/>
    <w:rsid w:val="0060635A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60635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6063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0635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9">
    <w:name w:val="xl69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0">
    <w:name w:val="xl70"/>
    <w:basedOn w:val="Normal"/>
    <w:rsid w:val="0060635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1">
    <w:name w:val="xl71"/>
    <w:basedOn w:val="Normal"/>
    <w:rsid w:val="0060635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2">
    <w:name w:val="xl72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3">
    <w:name w:val="xl73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7">
    <w:name w:val="xl77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4">
    <w:name w:val="xl84"/>
    <w:basedOn w:val="Normal"/>
    <w:rsid w:val="0060635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60635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60635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60635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88">
    <w:name w:val="xl88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89">
    <w:name w:val="xl89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90">
    <w:name w:val="xl90"/>
    <w:basedOn w:val="Normal"/>
    <w:rsid w:val="006063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91">
    <w:name w:val="xl91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92">
    <w:name w:val="xl92"/>
    <w:basedOn w:val="Normal"/>
    <w:rsid w:val="0060635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93">
    <w:name w:val="xl93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94">
    <w:name w:val="xl94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95">
    <w:name w:val="xl95"/>
    <w:basedOn w:val="Normal"/>
    <w:rsid w:val="0060635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96">
    <w:name w:val="xl96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97">
    <w:name w:val="xl97"/>
    <w:basedOn w:val="Normal"/>
    <w:rsid w:val="0060635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98">
    <w:name w:val="xl98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99">
    <w:name w:val="xl99"/>
    <w:basedOn w:val="Normal"/>
    <w:rsid w:val="0060635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100">
    <w:name w:val="xl100"/>
    <w:basedOn w:val="Normal"/>
    <w:rsid w:val="0060635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1">
    <w:name w:val="xl101"/>
    <w:basedOn w:val="Normal"/>
    <w:rsid w:val="0060635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character" w:customStyle="1" w:styleId="CharacterStyle1">
    <w:name w:val="Character Style 1"/>
    <w:uiPriority w:val="99"/>
    <w:rsid w:val="00504A2A"/>
    <w:rPr>
      <w:rFonts w:ascii="Tahoma" w:hAnsi="Tahoma"/>
      <w:sz w:val="20"/>
    </w:rPr>
  </w:style>
  <w:style w:type="paragraph" w:customStyle="1" w:styleId="Style1">
    <w:name w:val="Style 1"/>
    <w:uiPriority w:val="99"/>
    <w:rsid w:val="00F6626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46423C-1DDC-4BBA-8883-E641BB304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3535</Words>
  <Characters>19090</Characters>
  <Application>Microsoft Office Word</Application>
  <DocSecurity>0</DocSecurity>
  <Lines>159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escola</dc:creator>
  <cp:lastModifiedBy>Osvaldo</cp:lastModifiedBy>
  <cp:revision>2</cp:revision>
  <cp:lastPrinted>2026-03-19T19:49:00Z</cp:lastPrinted>
  <dcterms:created xsi:type="dcterms:W3CDTF">2026-04-15T18:10:00Z</dcterms:created>
  <dcterms:modified xsi:type="dcterms:W3CDTF">2026-04-15T18:10:00Z</dcterms:modified>
</cp:coreProperties>
</file>